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C" w:rsidRDefault="00AF4E20" w:rsidP="00AF4E20">
      <w:pPr>
        <w:jc w:val="center"/>
        <w:rPr>
          <w:b/>
          <w:bCs/>
          <w:sz w:val="56"/>
          <w:szCs w:val="56"/>
          <w:rtl/>
          <w:lang w:bidi="fa-IR"/>
        </w:rPr>
      </w:pPr>
      <w:r w:rsidRPr="00AF4E20">
        <w:rPr>
          <w:rFonts w:hint="cs"/>
          <w:b/>
          <w:bCs/>
          <w:sz w:val="56"/>
          <w:szCs w:val="56"/>
          <w:rtl/>
          <w:lang w:bidi="fa-IR"/>
        </w:rPr>
        <w:t>کارگاه تربیت تحلیلگر سیاسی (هادیان سیاسی)</w:t>
      </w:r>
    </w:p>
    <w:p w:rsidR="00AF4E20" w:rsidRDefault="00AF4E20" w:rsidP="00AF4E20">
      <w:pPr>
        <w:jc w:val="center"/>
        <w:rPr>
          <w:b/>
          <w:bCs/>
          <w:sz w:val="56"/>
          <w:szCs w:val="56"/>
          <w:rtl/>
          <w:lang w:bidi="fa-IR"/>
        </w:rPr>
      </w:pPr>
      <w:r>
        <w:rPr>
          <w:rFonts w:hint="cs"/>
          <w:b/>
          <w:bCs/>
          <w:sz w:val="56"/>
          <w:szCs w:val="56"/>
          <w:rtl/>
          <w:lang w:bidi="fa-IR"/>
        </w:rPr>
        <w:t>با موضوع:فن بیان قوی و اثر گذار</w:t>
      </w:r>
    </w:p>
    <w:p w:rsidR="00AF4E20" w:rsidRDefault="00AF4E20" w:rsidP="00AF4E20">
      <w:pPr>
        <w:jc w:val="center"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افکار ما قبل از سخنرانی در ما اثر می گذارد و مارا دگرکون می کندراهکارها دودسته کلی هستند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1.توصیه های مربوط به قبل از شروع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2.توصیه های مربوط به حین سخنرانی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محرک محیطی اگر ثابت باشد توجه را کم میکند قبل از سخنرانی تا بدو تولد و شروع سخنرانی ما بیشتر در مرحله قبل از سخنرانی هستیم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قبل  از شروع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اصل اساسی رکن پی بیان فن بیان: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1.داشتن اعتماد به نفس و خود باوری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2.داشتن اشتیاق برای گفتن</w:t>
      </w:r>
    </w:p>
    <w:p w:rsidR="00AF4E20" w:rsidRDefault="00AF4E20" w:rsidP="00AF4E20">
      <w:pPr>
        <w:tabs>
          <w:tab w:val="right" w:pos="9360"/>
        </w:tabs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3.داشتن مطالب دسته بندی شده برای ارایه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این سه یکدیگر را تغذیه میکند.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مخاطب در ابتدای بحث پی به میزان این سه میبرد.این سه اصل چیست چطور ایجاد می بابد و چگونه رشد میکند؟</w:t>
      </w:r>
    </w:p>
    <w:p w:rsidR="00AF4E20" w:rsidRDefault="00AF4E20" w:rsidP="00AF4E20">
      <w:pPr>
        <w:bidi/>
        <w:rPr>
          <w:rFonts w:cs="Times New Roma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اعتماد به نفس هسته اصلی شخصیت افراد است</w:t>
      </w:r>
      <w:r>
        <w:rPr>
          <w:rFonts w:cs="Times New Roman" w:hint="cs"/>
          <w:sz w:val="32"/>
          <w:szCs w:val="32"/>
          <w:rtl/>
          <w:lang w:bidi="fa-IR"/>
        </w:rPr>
        <w:t># خود باخته</w:t>
      </w:r>
    </w:p>
    <w:p w:rsidR="00AF4E20" w:rsidRDefault="00AF4E20" w:rsidP="00AF4E20">
      <w:pPr>
        <w:bidi/>
        <w:rPr>
          <w:rFonts w:cs="Times New Roman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سقف بهره برداری از توانمندیهای خدادادی بستگی به میزان خودباوری فرد دارد</w:t>
      </w:r>
    </w:p>
    <w:p w:rsidR="00AF4E20" w:rsidRDefault="00AF4E20" w:rsidP="00AF4E20">
      <w:pPr>
        <w:bidi/>
        <w:rPr>
          <w:rFonts w:cs="Times New Roman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lastRenderedPageBreak/>
        <w:t xml:space="preserve">برای رشد هرچیزی یا هرکسی باید به او اعتماد کنی کسانی که اعتماد به نفس بالایی دارند با کسانی که اعتماد به نفس پایینی دارند نگرش متفاوتی دارند </w:t>
      </w:r>
    </w:p>
    <w:p w:rsidR="00AF4E20" w:rsidRDefault="00AF4E20" w:rsidP="00AF4E20">
      <w:pPr>
        <w:bidi/>
        <w:rPr>
          <w:rFonts w:cs="Times New Roman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اعتماد به نفس پایین یعنی شکست</w:t>
      </w:r>
    </w:p>
    <w:p w:rsid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اعتماد به نفس بالا مقاومت میکند و به دنبال تاثیر گرفتن از دیگران نیست</w:t>
      </w:r>
      <w:r>
        <w:rPr>
          <w:rFonts w:cs="2  Nazanin" w:hint="cs"/>
          <w:sz w:val="32"/>
          <w:szCs w:val="32"/>
          <w:rtl/>
          <w:lang w:bidi="fa-IR"/>
        </w:rPr>
        <w:t xml:space="preserve"> .</w:t>
      </w:r>
    </w:p>
    <w:p w:rsidR="00AF4E20" w:rsidRDefault="00C54C7B" w:rsidP="00AF4E20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فورمول اعتماد به نفس/خودباوری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1.اصل توکل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2.تجربه (عین/ذهن)+خوش بینی (حسن ظن)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حد یقین یعنی توکل با وجود خدا از چیزی نترس.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 xml:space="preserve">میل دوری غایب بر دیگران بیان است.اشتیاق مقدر پیش برنده است بالا </w:t>
      </w:r>
      <w:r w:rsidR="000A4BDC">
        <w:rPr>
          <w:rFonts w:cs="2  Nazanin" w:hint="cs"/>
          <w:sz w:val="32"/>
          <w:szCs w:val="32"/>
          <w:rtl/>
          <w:lang w:bidi="fa-IR"/>
        </w:rPr>
        <w:t>ب</w:t>
      </w:r>
      <w:r>
        <w:rPr>
          <w:rFonts w:cs="2  Nazanin" w:hint="cs"/>
          <w:sz w:val="32"/>
          <w:szCs w:val="32"/>
          <w:rtl/>
          <w:lang w:bidi="fa-IR"/>
        </w:rPr>
        <w:t>رنده سطح استانه تحمل است.هرچقدر در سخنرانی اشتیاق بیشتری داشته باشی مخاطب بیشتر مشتاق شنیدن حرفهایت می شود.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دو راهکار برای ایجاد یا افزایش:1.معلوم کردن ضرورت و نیاز به بحث2.معروفیت در انسان گرایش ایجاد میکند.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قدم اول در بندگی معرفت است (امام علی علیه السلام)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برای گفتن یک ساعت سخنرانی باید به اندازه چهار ساعت سخنرانی به همراه داشته باشی.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1.مطلب بیششتر به سخنران قوت ملکی میدهد و اعتماد به نفس سخنران را بالا میبرد.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2.شاید سوال ایجاد شود.</w:t>
      </w: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3.شاید سخنران قسمتی از سخنرانی را فراموش کند.</w:t>
      </w:r>
    </w:p>
    <w:p w:rsidR="00C54C7B" w:rsidRDefault="00C54C7B" w:rsidP="00C54C7B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4.تناسب با مخاطب مطلب بگوید.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lastRenderedPageBreak/>
        <w:t>متن را از کجا تهیه کنیم؟مطالب، گوش دادن، تجربیات،مشاهده، الهام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درخصوصیت متن :1.مستند2.مستدل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وقتی مستدل میگوییم مستند را در خودش دارد.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مخاطب شناسی :تا آنجا که میتوان از علایق و سلایق، گرایش ،تجربیات، سن،جنس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حسن سخنران این است که به متن تسط کامل را داشته باشد و با تسلط کامل سخن بگوید.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متن آماده شده برای گفتن باید مسیری برای ارایه داشته باشد.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بعد از مدتی نخاطب کل متن را فراموش میکند و فقط حس وحال سخنرانی در او می ماند.</w:t>
      </w:r>
    </w:p>
    <w:p w:rsidR="000A4BDC" w:rsidRDefault="000A4BDC" w:rsidP="000A4BDC">
      <w:pPr>
        <w:bidi/>
        <w:rPr>
          <w:rFonts w:cs="2  Nazani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از این مطالب کجا و چقدر استفاده کنیم:1.سخنران کیست2.مخاطب کیست3.فضای حاکم بر جامعه(این را کسی که بر جامعه مسلط است می سازد.</w:t>
      </w:r>
    </w:p>
    <w:p w:rsidR="000A4BDC" w:rsidRDefault="000A4BDC" w:rsidP="000A4BDC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2  Nazanin" w:hint="cs"/>
          <w:sz w:val="32"/>
          <w:szCs w:val="32"/>
          <w:rtl/>
          <w:lang w:bidi="fa-IR"/>
        </w:rPr>
        <w:t>اگر میخواهید مطالب مهمی بگویید قبل و بعدش مثلث کنید مخاطب ناخودآگاه میفهمد مطالب مهم است (</w:t>
      </w:r>
      <w:r>
        <w:rPr>
          <w:rFonts w:cs="Times New Roman" w:hint="cs"/>
          <w:sz w:val="32"/>
          <w:szCs w:val="32"/>
          <w:rtl/>
          <w:lang w:bidi="fa-IR"/>
        </w:rPr>
        <w:t>مکث کوتاه) اگر مخاطب سکوت کند در آن لحظه در چشم مخاطب نگاه کنید این قدرت سخنران است.</w:t>
      </w:r>
    </w:p>
    <w:p w:rsidR="000A4BDC" w:rsidRDefault="000A4BDC" w:rsidP="000A4BDC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سه نوع پرسش:</w:t>
      </w:r>
    </w:p>
    <w:p w:rsidR="000A4BDC" w:rsidRDefault="000A4BDC" w:rsidP="000A4BDC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سخنران منتظر پاسخ از سوی مخاطب است.</w:t>
      </w:r>
    </w:p>
    <w:p w:rsidR="000A4BDC" w:rsidRDefault="000A4BDC" w:rsidP="000A4BDC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سخنران منتظر پاسخ نمیاند یا خودش پاسخ میدهد یا پاسخ نمیدهد.</w:t>
      </w:r>
    </w:p>
    <w:p w:rsidR="000A4BDC" w:rsidRDefault="0088788A" w:rsidP="000A4BDC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نخند گفتن ،جهت شرکت کردن مخاطب در بحث و خود را شریک میکند.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سخنران حرفه ای از پرسش استفاده میکند.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سوال باعث میشود ذهن مخاطب جهت بگیرد و درگیر شود.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انتظار سازی کنجکاوی مخاطب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داستان گفتن یک نوع انتظار سازی است وتماس چشمی بین مخاطب و سخنران باید باشد.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lastRenderedPageBreak/>
        <w:t>تماس چشمی بین مخاطبان تقسیم کن مخاطب باید مثل برف پاک کن عمل کنه یدونه به چپ یدونه به راست.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دوقسمت وجود مخاطب اقتضاع و ترغیب 1.دل :احساسات و عواطف2.عقل:برهان ودلیل  و استدلال سخنران باید بین این دو حال در حال حرکت باشد نیاز نیست ساده حرکت کند اصل حرکت میباشد وگر ن سخنرانی خسته کننده میشود.دل سریع و زیاد اختناع و ترغیب میشود حروف و کلمات را به طور صحیح ادا کردن+مکث کامل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 xml:space="preserve">وقار سخنرانی را بالا میبرد مکث بین سخنرانی طوری حرف بزن که انگار در حال دیکته گفتن به شاگردان ابتدایی هستی ، در مفاهیمی که میگویید از شعر </w:t>
      </w:r>
      <w:r>
        <w:rPr>
          <w:rFonts w:cs="Times New Roman"/>
          <w:sz w:val="32"/>
          <w:szCs w:val="32"/>
          <w:rtl/>
          <w:lang w:bidi="fa-IR"/>
        </w:rPr>
        <w:t>–</w:t>
      </w:r>
      <w:r>
        <w:rPr>
          <w:rFonts w:cs="Times New Roman" w:hint="cs"/>
          <w:sz w:val="32"/>
          <w:szCs w:val="32"/>
          <w:rtl/>
          <w:lang w:bidi="fa-IR"/>
        </w:rPr>
        <w:t>حدیث-روایت-داستان استفاده کنید.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انتقال مفاهیم(عاطفی و....) از چه بعدی انتقال یا از چه کانالی منتقل میشود؟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از کانال یا حرف واژه ها و کلمات 7درصد الی 8درصد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لحن و گویش 37درصد الی 38درصد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حرکات و تغییرات 55درصد چشمی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سهم هر کدام از تغییرات چقدر است 55درصد</w:t>
      </w:r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  <w:r>
        <w:rPr>
          <w:rFonts w:cs="Times New Roman" w:hint="cs"/>
          <w:sz w:val="32"/>
          <w:szCs w:val="32"/>
          <w:rtl/>
          <w:lang w:bidi="fa-IR"/>
        </w:rPr>
        <w:t>مخاطب از حرکات و تغییرات استفاده نمیکند نیمی از زبان بدن است.</w:t>
      </w:r>
      <w:bookmarkStart w:id="0" w:name="_GoBack"/>
      <w:bookmarkEnd w:id="0"/>
    </w:p>
    <w:p w:rsidR="0088788A" w:rsidRDefault="0088788A" w:rsidP="0088788A">
      <w:pPr>
        <w:bidi/>
        <w:rPr>
          <w:rFonts w:cs="Times New Roman" w:hint="cs"/>
          <w:sz w:val="32"/>
          <w:szCs w:val="32"/>
          <w:rtl/>
          <w:lang w:bidi="fa-IR"/>
        </w:rPr>
      </w:pPr>
    </w:p>
    <w:p w:rsidR="000A4BDC" w:rsidRPr="000A4BDC" w:rsidRDefault="000A4BDC" w:rsidP="000A4BDC">
      <w:pPr>
        <w:bidi/>
        <w:rPr>
          <w:rFonts w:cs="Times New Roman"/>
          <w:sz w:val="32"/>
          <w:szCs w:val="32"/>
          <w:rtl/>
          <w:lang w:bidi="fa-IR"/>
        </w:rPr>
      </w:pPr>
    </w:p>
    <w:p w:rsidR="00C54C7B" w:rsidRDefault="00C54C7B" w:rsidP="00C54C7B">
      <w:pPr>
        <w:bidi/>
        <w:rPr>
          <w:rFonts w:cs="2  Nazanin"/>
          <w:sz w:val="32"/>
          <w:szCs w:val="32"/>
          <w:rtl/>
          <w:lang w:bidi="fa-IR"/>
        </w:rPr>
      </w:pPr>
    </w:p>
    <w:p w:rsidR="00AF4E20" w:rsidRPr="00AF4E20" w:rsidRDefault="00AF4E20" w:rsidP="00AF4E20">
      <w:pPr>
        <w:bidi/>
        <w:rPr>
          <w:rFonts w:cs="2  Nazanin"/>
          <w:sz w:val="32"/>
          <w:szCs w:val="32"/>
          <w:rtl/>
          <w:lang w:bidi="fa-IR"/>
        </w:rPr>
      </w:pPr>
    </w:p>
    <w:p w:rsidR="00AF4E20" w:rsidRPr="00AF4E20" w:rsidRDefault="00AF4E20" w:rsidP="00AF4E20">
      <w:pPr>
        <w:jc w:val="center"/>
        <w:rPr>
          <w:b/>
          <w:bCs/>
          <w:sz w:val="56"/>
          <w:szCs w:val="56"/>
          <w:lang w:bidi="fa-IR"/>
        </w:rPr>
      </w:pPr>
    </w:p>
    <w:sectPr w:rsidR="00AF4E20" w:rsidRPr="00AF4E20" w:rsidSect="00AF4E2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0"/>
    <w:rsid w:val="000A4BDC"/>
    <w:rsid w:val="002203DD"/>
    <w:rsid w:val="0088788A"/>
    <w:rsid w:val="00AF4E20"/>
    <w:rsid w:val="00BA7D27"/>
    <w:rsid w:val="00C54C7B"/>
    <w:rsid w:val="00E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2019-08-25T09:51:00Z</dcterms:created>
  <dcterms:modified xsi:type="dcterms:W3CDTF">2019-08-26T03:56:00Z</dcterms:modified>
</cp:coreProperties>
</file>