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DC5" w:rsidRPr="003819BD" w:rsidRDefault="00EC3DC5" w:rsidP="003819BD">
      <w:pPr>
        <w:shd w:val="clear" w:color="auto" w:fill="FFFFFF"/>
        <w:bidi/>
        <w:spacing w:after="0" w:line="240" w:lineRule="auto"/>
        <w:jc w:val="both"/>
        <w:rPr>
          <w:rFonts w:ascii="Tahoma" w:eastAsia="Times New Roman" w:hAnsi="Tahoma" w:cs="2  Titr" w:hint="cs"/>
          <w:b/>
          <w:bCs/>
          <w:color w:val="000000"/>
          <w:sz w:val="24"/>
          <w:szCs w:val="24"/>
          <w:rtl/>
        </w:rPr>
      </w:pPr>
      <w:r w:rsidRPr="003819BD">
        <w:rPr>
          <w:rFonts w:ascii="Tahoma" w:eastAsia="Times New Roman" w:hAnsi="Tahoma" w:cs="2  Titr" w:hint="cs"/>
          <w:b/>
          <w:bCs/>
          <w:color w:val="000000"/>
          <w:sz w:val="24"/>
          <w:szCs w:val="24"/>
          <w:rtl/>
        </w:rPr>
        <w:t xml:space="preserve">چرا </w:t>
      </w:r>
      <w:r w:rsidR="003819BD" w:rsidRPr="003819BD">
        <w:rPr>
          <w:rFonts w:ascii="Tahoma" w:eastAsia="Times New Roman" w:hAnsi="Tahoma" w:cs="2  Titr" w:hint="cs"/>
          <w:b/>
          <w:bCs/>
          <w:color w:val="000000"/>
          <w:sz w:val="24"/>
          <w:szCs w:val="24"/>
          <w:rtl/>
        </w:rPr>
        <w:t>ایران به کشورهای دیگر کمک می کند؟</w:t>
      </w:r>
    </w:p>
    <w:p w:rsidR="003819BD" w:rsidRDefault="00EC3DC5" w:rsidP="003819BD">
      <w:pPr>
        <w:shd w:val="clear" w:color="auto" w:fill="FFFFFF"/>
        <w:bidi/>
        <w:spacing w:after="0" w:line="240" w:lineRule="auto"/>
        <w:jc w:val="both"/>
        <w:rPr>
          <w:rFonts w:ascii="Tahoma" w:eastAsia="Times New Roman" w:hAnsi="Tahoma" w:cs="2  Badr" w:hint="cs"/>
          <w:b/>
          <w:bCs/>
          <w:color w:val="000000"/>
          <w:sz w:val="26"/>
          <w:szCs w:val="26"/>
          <w:rtl/>
        </w:rPr>
      </w:pPr>
      <w:r w:rsidRPr="003819BD">
        <w:rPr>
          <w:rFonts w:ascii="Tahoma" w:eastAsia="Times New Roman" w:hAnsi="Tahoma" w:cs="2  Badr"/>
          <w:b/>
          <w:bCs/>
          <w:color w:val="000000"/>
          <w:sz w:val="26"/>
          <w:szCs w:val="26"/>
          <w:rtl/>
        </w:rPr>
        <w:t>شبهه ای که برای برخی هنوز لاینهل باقی مانده این است که چرا جمهوری اسلامی ایران به سوریه و لبنان کمک می کند و شهید می دهد</w:t>
      </w:r>
      <w:r w:rsidRPr="003819BD">
        <w:rPr>
          <w:rFonts w:ascii="Tahoma" w:eastAsia="Times New Roman" w:hAnsi="Tahoma" w:cs="2  Badr" w:hint="cs"/>
          <w:b/>
          <w:bCs/>
          <w:color w:val="000000"/>
          <w:sz w:val="26"/>
          <w:szCs w:val="26"/>
          <w:rtl/>
        </w:rPr>
        <w:t xml:space="preserve">. </w:t>
      </w:r>
      <w:r w:rsidRPr="003819BD">
        <w:rPr>
          <w:rFonts w:ascii="Tahoma" w:eastAsia="Times New Roman" w:hAnsi="Tahoma" w:cs="2  Badr"/>
          <w:b/>
          <w:bCs/>
          <w:color w:val="000000"/>
          <w:sz w:val="26"/>
          <w:szCs w:val="26"/>
          <w:rtl/>
        </w:rPr>
        <w:t>البته امروز با وجود اتفاقات حاضر همانند پاریس، جواب این سوال ساده گشته و طرح این شبهه بسیار کم رنگ تر شده</w:t>
      </w:r>
      <w:r w:rsidRPr="003819BD">
        <w:rPr>
          <w:rFonts w:ascii="Tahoma" w:eastAsia="Times New Roman" w:hAnsi="Tahoma" w:cs="Tahoma"/>
          <w:b/>
          <w:bCs/>
          <w:color w:val="000000"/>
          <w:sz w:val="26"/>
          <w:szCs w:val="26"/>
          <w:rtl/>
        </w:rPr>
        <w:t> </w:t>
      </w:r>
      <w:r w:rsidRPr="003819BD">
        <w:rPr>
          <w:rFonts w:ascii="Tahoma" w:eastAsia="Times New Roman" w:hAnsi="Tahoma" w:cs="2  Badr"/>
          <w:b/>
          <w:bCs/>
          <w:color w:val="000000"/>
          <w:sz w:val="26"/>
          <w:szCs w:val="26"/>
          <w:rtl/>
        </w:rPr>
        <w:t xml:space="preserve"> ولی با این وجود درصدد برآمدیم نکاتی چند در این زمینه بیان کنیم: </w:t>
      </w:r>
      <w:r w:rsidRPr="003819BD">
        <w:rPr>
          <w:rFonts w:ascii="Tahoma" w:eastAsia="Times New Roman" w:hAnsi="Tahoma" w:cs="Tahoma"/>
          <w:b/>
          <w:bCs/>
          <w:color w:val="000000"/>
          <w:sz w:val="26"/>
          <w:szCs w:val="26"/>
          <w:rtl/>
        </w:rPr>
        <w:t> </w:t>
      </w:r>
      <w:r w:rsidRPr="003819BD">
        <w:rPr>
          <w:rFonts w:ascii="Tahoma" w:eastAsia="Times New Roman" w:hAnsi="Tahoma" w:cs="2  Badr"/>
          <w:b/>
          <w:bCs/>
          <w:color w:val="000000"/>
          <w:sz w:val="26"/>
          <w:szCs w:val="26"/>
          <w:rtl/>
        </w:rPr>
        <w:br/>
      </w:r>
      <w:r w:rsidRPr="003819BD">
        <w:rPr>
          <w:rFonts w:ascii="Tahoma" w:eastAsia="Times New Roman" w:hAnsi="Tahoma" w:cs="Tahoma"/>
          <w:b/>
          <w:bCs/>
          <w:color w:val="000000"/>
          <w:sz w:val="26"/>
          <w:szCs w:val="26"/>
          <w:rtl/>
        </w:rPr>
        <w:t> </w:t>
      </w:r>
      <w:r w:rsidRPr="003819BD">
        <w:rPr>
          <w:rFonts w:ascii="Tahoma" w:eastAsia="Times New Roman" w:hAnsi="Tahoma" w:cs="2  Badr"/>
          <w:b/>
          <w:bCs/>
          <w:color w:val="000000"/>
          <w:sz w:val="26"/>
          <w:szCs w:val="26"/>
          <w:rtl/>
        </w:rPr>
        <w:t>١- دفاع از مقدسات؛ یکی از دلایل مهم</w:t>
      </w:r>
      <w:r w:rsidRPr="003819BD">
        <w:rPr>
          <w:rFonts w:ascii="Tahoma" w:eastAsia="Times New Roman" w:hAnsi="Tahoma" w:cs="Tahoma"/>
          <w:b/>
          <w:bCs/>
          <w:color w:val="000000"/>
          <w:sz w:val="26"/>
          <w:szCs w:val="26"/>
          <w:rtl/>
        </w:rPr>
        <w:t> </w:t>
      </w:r>
      <w:r w:rsidRPr="003819BD">
        <w:rPr>
          <w:rFonts w:ascii="Tahoma" w:eastAsia="Times New Roman" w:hAnsi="Tahoma" w:cs="2  Badr"/>
          <w:b/>
          <w:bCs/>
          <w:color w:val="000000"/>
          <w:sz w:val="26"/>
          <w:szCs w:val="26"/>
          <w:rtl/>
        </w:rPr>
        <w:t xml:space="preserve"> توجه به بعد عقیدتی است. دفاع از مقدسات و حریم و حرم حضرت زینب (س) و ولایت از آرمان های نظام اسلامی و نصرت دین الهی است، لذا یکی از ابعاد این امر انجام واجب شرعی است. این امر در عراق با وجود فتوای جهاد مرجعیت عیان تر شده است. </w:t>
      </w:r>
      <w:r w:rsidRPr="003819BD">
        <w:rPr>
          <w:rFonts w:ascii="Tahoma" w:eastAsia="Times New Roman" w:hAnsi="Tahoma" w:cs="Tahoma"/>
          <w:b/>
          <w:bCs/>
          <w:color w:val="000000"/>
          <w:sz w:val="26"/>
          <w:szCs w:val="26"/>
          <w:rtl/>
        </w:rPr>
        <w:t> </w:t>
      </w:r>
      <w:r w:rsidRPr="003819BD">
        <w:rPr>
          <w:rFonts w:ascii="Tahoma" w:eastAsia="Times New Roman" w:hAnsi="Tahoma" w:cs="2  Badr"/>
          <w:b/>
          <w:bCs/>
          <w:color w:val="000000"/>
          <w:sz w:val="26"/>
          <w:szCs w:val="26"/>
          <w:rtl/>
        </w:rPr>
        <w:br/>
      </w:r>
      <w:r w:rsidRPr="003819BD">
        <w:rPr>
          <w:rFonts w:ascii="Tahoma" w:eastAsia="Times New Roman" w:hAnsi="Tahoma" w:cs="Tahoma"/>
          <w:b/>
          <w:bCs/>
          <w:color w:val="000000"/>
          <w:sz w:val="26"/>
          <w:szCs w:val="26"/>
          <w:rtl/>
        </w:rPr>
        <w:t> </w:t>
      </w:r>
      <w:r w:rsidRPr="003819BD">
        <w:rPr>
          <w:rFonts w:ascii="Tahoma" w:eastAsia="Times New Roman" w:hAnsi="Tahoma" w:cs="2  Badr"/>
          <w:b/>
          <w:bCs/>
          <w:color w:val="000000"/>
          <w:sz w:val="26"/>
          <w:szCs w:val="26"/>
          <w:rtl/>
        </w:rPr>
        <w:t xml:space="preserve">٢- رسم فتوت و جوانمردی؛ جمهوری اسلامی در زمان جنگ تحمیلی که در مقابل غالب قدرت های دنیا بدون یاوری دفاع خود را می کرد، سوریه را در کنار خود داشت و حافظ اسد که رئیس جمهور وقت سوریه بود مانع از ایجاد جنگ </w:t>
      </w:r>
      <w:r w:rsidRPr="003819BD">
        <w:rPr>
          <w:rFonts w:ascii="Tahoma" w:eastAsia="Times New Roman" w:hAnsi="Tahoma" w:cs="2  Badr"/>
          <w:b/>
          <w:bCs/>
          <w:color w:val="000000"/>
          <w:sz w:val="26"/>
          <w:szCs w:val="26"/>
          <w:rtl/>
        </w:rPr>
        <w:lastRenderedPageBreak/>
        <w:t>عرب و عجم و چند برابر شدن هزینه ها شد لذا در این موقعیت حساس که کشور و دوست همسایه، یعنی سوریه به مشکل افتاده رسم جوانمردی نیست که این کشور و مردمان حامی دیروزمان را کمک نکنیم.</w:t>
      </w:r>
    </w:p>
    <w:p w:rsidR="003819BD" w:rsidRDefault="00EC3DC5" w:rsidP="003819BD">
      <w:pPr>
        <w:shd w:val="clear" w:color="auto" w:fill="FFFFFF"/>
        <w:bidi/>
        <w:spacing w:after="0" w:line="240" w:lineRule="auto"/>
        <w:jc w:val="both"/>
        <w:rPr>
          <w:rFonts w:ascii="Tahoma" w:eastAsia="Times New Roman" w:hAnsi="Tahoma" w:cs="2  Badr" w:hint="cs"/>
          <w:b/>
          <w:bCs/>
          <w:color w:val="000000"/>
          <w:sz w:val="26"/>
          <w:szCs w:val="26"/>
          <w:rtl/>
        </w:rPr>
      </w:pPr>
      <w:r w:rsidRPr="003819BD">
        <w:rPr>
          <w:rFonts w:ascii="Tahoma" w:eastAsia="Times New Roman" w:hAnsi="Tahoma" w:cs="2  Badr"/>
          <w:b/>
          <w:bCs/>
          <w:color w:val="000000"/>
          <w:sz w:val="26"/>
          <w:szCs w:val="26"/>
          <w:rtl/>
        </w:rPr>
        <w:t>٣- دور کردن خاکریزهای درگیری از مرزهای جغرافیایی کشور؛ استراتژی نظام اسلامی و هر کشوری بر این است که به منظور کاهش تلفات نیرویی و تجهیزاتی و حفظ امنیت مردمش با دشمنان در خارج از مرز های خود بجنگد ، در سوریه علاوه بر این بدلیل هم مرز بودن این کشور با رژیم صهیونیستی اهمیت این جنگ و استراتژی مضاعف می گردد زیرا با بردن خاکریزهای جنگ در نزدیک مرزهای دشمن اصلی ایران، زمینه برای اقدام سریع برای ایران در موقع حساس و مورد نیاز برای ضربه زدن به دشمن را فراهم می کند.</w:t>
      </w:r>
    </w:p>
    <w:p w:rsidR="003819BD" w:rsidRDefault="00EC3DC5" w:rsidP="003819BD">
      <w:pPr>
        <w:shd w:val="clear" w:color="auto" w:fill="FFFFFF"/>
        <w:bidi/>
        <w:spacing w:after="0" w:line="240" w:lineRule="auto"/>
        <w:jc w:val="both"/>
        <w:rPr>
          <w:rFonts w:ascii="Tahoma" w:eastAsia="Times New Roman" w:hAnsi="Tahoma" w:cs="Tahoma" w:hint="cs"/>
          <w:b/>
          <w:bCs/>
          <w:color w:val="000000"/>
          <w:sz w:val="26"/>
          <w:szCs w:val="26"/>
          <w:rtl/>
        </w:rPr>
      </w:pPr>
      <w:r w:rsidRPr="003819BD">
        <w:rPr>
          <w:rFonts w:ascii="Tahoma" w:eastAsia="Times New Roman" w:hAnsi="Tahoma" w:cs="Tahoma"/>
          <w:b/>
          <w:bCs/>
          <w:color w:val="000000"/>
          <w:sz w:val="26"/>
          <w:szCs w:val="26"/>
          <w:rtl/>
        </w:rPr>
        <w:t> </w:t>
      </w:r>
      <w:r w:rsidRPr="003819BD">
        <w:rPr>
          <w:rFonts w:ascii="Tahoma" w:eastAsia="Times New Roman" w:hAnsi="Tahoma" w:cs="2  Badr"/>
          <w:b/>
          <w:bCs/>
          <w:color w:val="000000"/>
          <w:sz w:val="26"/>
          <w:szCs w:val="26"/>
          <w:rtl/>
        </w:rPr>
        <w:t xml:space="preserve">٤- آرمان مبارزه با صهیونیسم؛ اگر امروز به سوریه به شکل کشور از دست رفته هم نگاه کنیم باز دشمنِ موجود در سوریه و منطقه دشمن ماست </w:t>
      </w:r>
      <w:r w:rsidRPr="003819BD">
        <w:rPr>
          <w:rFonts w:ascii="Tahoma" w:eastAsia="Times New Roman" w:hAnsi="Tahoma" w:cs="2  Badr"/>
          <w:b/>
          <w:bCs/>
          <w:color w:val="000000"/>
          <w:sz w:val="26"/>
          <w:szCs w:val="26"/>
          <w:rtl/>
        </w:rPr>
        <w:lastRenderedPageBreak/>
        <w:t xml:space="preserve">لذا باید تا می توانیم دشمن را در سرزمین غیرخودی درگیر کنیم. چرا دفاع نکنیم در حالی که می بینیم استکبار جهانی در حال مبارزه با سوریه بخاطر داشتن آرمان مبارزه با رژیم صهیونیستی است باتوجه به اینکه یکی از اصیل ترین آرمان های اصلی ما نیز همین است، باید از شکست سوریه جلوگیری کنیم چراکه هر آن چه امروز بر سر سوریه می افتد، می تواند برای ما برنامه ریزی شده باشد، در حقیقت حضور در سوریه ساختن فردای کشور ماست. </w:t>
      </w:r>
      <w:r w:rsidRPr="003819BD">
        <w:rPr>
          <w:rFonts w:ascii="Tahoma" w:eastAsia="Times New Roman" w:hAnsi="Tahoma" w:cs="Tahoma"/>
          <w:b/>
          <w:bCs/>
          <w:color w:val="000000"/>
          <w:sz w:val="26"/>
          <w:szCs w:val="26"/>
          <w:rtl/>
        </w:rPr>
        <w:t> </w:t>
      </w:r>
    </w:p>
    <w:p w:rsidR="003819BD" w:rsidRDefault="00EC3DC5" w:rsidP="003819BD">
      <w:pPr>
        <w:shd w:val="clear" w:color="auto" w:fill="FFFFFF"/>
        <w:bidi/>
        <w:spacing w:after="0" w:line="240" w:lineRule="auto"/>
        <w:jc w:val="both"/>
        <w:rPr>
          <w:rFonts w:ascii="Tahoma" w:eastAsia="Times New Roman" w:hAnsi="Tahoma" w:cs="2  Badr" w:hint="cs"/>
          <w:b/>
          <w:bCs/>
          <w:color w:val="000000"/>
          <w:sz w:val="26"/>
          <w:szCs w:val="26"/>
          <w:rtl/>
        </w:rPr>
      </w:pPr>
      <w:r w:rsidRPr="003819BD">
        <w:rPr>
          <w:rFonts w:ascii="Tahoma" w:eastAsia="Times New Roman" w:hAnsi="Tahoma" w:cs="Tahoma"/>
          <w:b/>
          <w:bCs/>
          <w:color w:val="000000"/>
          <w:sz w:val="26"/>
          <w:szCs w:val="26"/>
          <w:rtl/>
        </w:rPr>
        <w:t> </w:t>
      </w:r>
      <w:r w:rsidRPr="003819BD">
        <w:rPr>
          <w:rFonts w:ascii="Tahoma" w:eastAsia="Times New Roman" w:hAnsi="Tahoma" w:cs="2  Badr"/>
          <w:b/>
          <w:bCs/>
          <w:color w:val="000000"/>
          <w:sz w:val="26"/>
          <w:szCs w:val="26"/>
          <w:rtl/>
        </w:rPr>
        <w:t>٥- محور مقاومت؛ سوریه جزو محور مقاومت است، مقاومتی که دفاع از آن در این مقطع لازمه مشروعیت نظام است، سقوط سوریه یعنی سقوط لبنان ،عراق و سقوط آن ها یعنی سقوط مقاومت اسلامی و این برخلاف آرمان ها و باورهایی است که در شکل گیری نظام جمهوری اسلامی و تداوم آن نقش دارند.</w:t>
      </w:r>
    </w:p>
    <w:p w:rsidR="003819BD" w:rsidRDefault="00EC3DC5" w:rsidP="003819BD">
      <w:pPr>
        <w:shd w:val="clear" w:color="auto" w:fill="FFFFFF"/>
        <w:bidi/>
        <w:spacing w:after="0" w:line="240" w:lineRule="auto"/>
        <w:jc w:val="both"/>
        <w:rPr>
          <w:rFonts w:ascii="Tahoma" w:eastAsia="Times New Roman" w:hAnsi="Tahoma" w:cs="2  Badr" w:hint="cs"/>
          <w:b/>
          <w:bCs/>
          <w:color w:val="000000"/>
          <w:sz w:val="26"/>
          <w:szCs w:val="26"/>
          <w:rtl/>
        </w:rPr>
      </w:pPr>
      <w:r w:rsidRPr="003819BD">
        <w:rPr>
          <w:rFonts w:ascii="Tahoma" w:eastAsia="Times New Roman" w:hAnsi="Tahoma" w:cs="Tahoma"/>
          <w:b/>
          <w:bCs/>
          <w:color w:val="000000"/>
          <w:sz w:val="26"/>
          <w:szCs w:val="26"/>
          <w:rtl/>
        </w:rPr>
        <w:t> </w:t>
      </w:r>
      <w:r w:rsidRPr="003819BD">
        <w:rPr>
          <w:rFonts w:ascii="Tahoma" w:eastAsia="Times New Roman" w:hAnsi="Tahoma" w:cs="2  Badr"/>
          <w:b/>
          <w:bCs/>
          <w:color w:val="000000"/>
          <w:sz w:val="26"/>
          <w:szCs w:val="26"/>
          <w:rtl/>
        </w:rPr>
        <w:t xml:space="preserve">٦- اخلاص مقاومت؛ چرا از لشکر خالصی همچون حزب الله که مظهر مقاومت اسلامی است دفاع نکنیم؟ ، لشکری که خود را خالص کرده و </w:t>
      </w:r>
      <w:r w:rsidRPr="003819BD">
        <w:rPr>
          <w:rFonts w:ascii="Tahoma" w:eastAsia="Times New Roman" w:hAnsi="Tahoma" w:cs="2  Badr"/>
          <w:b/>
          <w:bCs/>
          <w:color w:val="000000"/>
          <w:sz w:val="26"/>
          <w:szCs w:val="26"/>
          <w:rtl/>
        </w:rPr>
        <w:lastRenderedPageBreak/>
        <w:t>در هزینه حال دادن های گوناگون است، داشتن یک لشکر مخلص آرمان قوای نظامی هر کشوری است حال رواست ما از این لشکر مخلص که برای خدا و نظام خداحاضر است بزرگترین هزینه ها را بکند دفاع نکنیم ، لازم به ذکر است همان حزب الله نیز می تواند با کنار گذاشتن مبانی و اصول خود مانند دیگر گروه ها راحت زندگی کند، پس در حال حاضر جنگ، جنگ عقاید و مبانی است، اگر نخواهیم دفاع کنیم باید مبانی خود را کنار بگذاریم.</w:t>
      </w:r>
      <w:r w:rsidRPr="003819BD">
        <w:rPr>
          <w:rFonts w:ascii="Tahoma" w:eastAsia="Times New Roman" w:hAnsi="Tahoma" w:cs="2  Badr"/>
          <w:b/>
          <w:bCs/>
          <w:color w:val="000000"/>
          <w:sz w:val="26"/>
          <w:szCs w:val="26"/>
          <w:rtl/>
        </w:rPr>
        <w:br/>
      </w:r>
      <w:r w:rsidRPr="003819BD">
        <w:rPr>
          <w:rFonts w:ascii="Tahoma" w:eastAsia="Times New Roman" w:hAnsi="Tahoma" w:cs="Tahoma"/>
          <w:b/>
          <w:bCs/>
          <w:color w:val="000000"/>
          <w:sz w:val="26"/>
          <w:szCs w:val="26"/>
          <w:rtl/>
        </w:rPr>
        <w:t> </w:t>
      </w:r>
      <w:r w:rsidRPr="003819BD">
        <w:rPr>
          <w:rFonts w:ascii="Tahoma" w:eastAsia="Times New Roman" w:hAnsi="Tahoma" w:cs="2  Badr"/>
          <w:b/>
          <w:bCs/>
          <w:color w:val="000000"/>
          <w:sz w:val="26"/>
          <w:szCs w:val="26"/>
          <w:rtl/>
        </w:rPr>
        <w:t xml:space="preserve">٧- معاهده نظامی؛ مسئله مهم دیگر این است که هر کدام از موارد بالا هم نباشد، دلیل داشتن معاهده نظامی با سوریه به تنهایی می تواند دلیل موجهی برای اعزام مستشار نظامی و کمک تجهیزاتی به این کشور باشد، در دنیای امروز مرسوم و رایج است کشوری که معاهده نظامی با کشوری دیگر دارد باید در صورت اعلام نیاز به کمک کشور هم پیمانش بیاید، ما اگر از سوریه دفاع می کنیم به خاطر آن است که می خواهیم به </w:t>
      </w:r>
      <w:r w:rsidRPr="003819BD">
        <w:rPr>
          <w:rFonts w:ascii="Tahoma" w:eastAsia="Times New Roman" w:hAnsi="Tahoma" w:cs="2  Badr"/>
          <w:b/>
          <w:bCs/>
          <w:color w:val="000000"/>
          <w:sz w:val="26"/>
          <w:szCs w:val="26"/>
          <w:rtl/>
        </w:rPr>
        <w:lastRenderedPageBreak/>
        <w:t>عهد خود پایبند و به وظیفه دیپلماسی خود عمل کرده باشیم.</w:t>
      </w:r>
    </w:p>
    <w:p w:rsidR="003819BD" w:rsidRDefault="00EC3DC5" w:rsidP="003819BD">
      <w:pPr>
        <w:shd w:val="clear" w:color="auto" w:fill="FFFFFF"/>
        <w:bidi/>
        <w:spacing w:after="0" w:line="240" w:lineRule="auto"/>
        <w:jc w:val="both"/>
        <w:rPr>
          <w:rFonts w:ascii="Tahoma" w:eastAsia="Times New Roman" w:hAnsi="Tahoma" w:cs="2  Badr" w:hint="cs"/>
          <w:b/>
          <w:bCs/>
          <w:color w:val="000000"/>
          <w:sz w:val="26"/>
          <w:szCs w:val="26"/>
          <w:rtl/>
        </w:rPr>
      </w:pPr>
      <w:r w:rsidRPr="003819BD">
        <w:rPr>
          <w:rFonts w:ascii="Tahoma" w:eastAsia="Times New Roman" w:hAnsi="Tahoma" w:cs="Tahoma"/>
          <w:b/>
          <w:bCs/>
          <w:color w:val="000000"/>
          <w:sz w:val="26"/>
          <w:szCs w:val="26"/>
          <w:rtl/>
        </w:rPr>
        <w:t> </w:t>
      </w:r>
      <w:r w:rsidRPr="003819BD">
        <w:rPr>
          <w:rFonts w:ascii="Tahoma" w:eastAsia="Times New Roman" w:hAnsi="Tahoma" w:cs="2  Badr"/>
          <w:b/>
          <w:bCs/>
          <w:color w:val="000000"/>
          <w:sz w:val="26"/>
          <w:szCs w:val="26"/>
          <w:rtl/>
        </w:rPr>
        <w:t>٨- اعلام وفاداری در مقابل دوستان؛ امروز دشمنان نظام اسلامی در دنیا به بی وفایی و دوست بد بودن معروف اند و همواره محور دوستی با دیگر کشورها را در منافع خود می دانند، لذا چشم تمام حاکمان عالم به وفاداری ایران در مقابل دوستانش است و همین امر می تواند قدرت جذب ایران را چندین برابر نماید و حمایت های معنوی افکار عمومی دنیا و منطقه را بدست آورد.</w:t>
      </w:r>
    </w:p>
    <w:p w:rsidR="003819BD" w:rsidRDefault="00EC3DC5" w:rsidP="003819BD">
      <w:pPr>
        <w:shd w:val="clear" w:color="auto" w:fill="FFFFFF"/>
        <w:bidi/>
        <w:spacing w:after="0" w:line="240" w:lineRule="auto"/>
        <w:jc w:val="both"/>
        <w:rPr>
          <w:rFonts w:ascii="Tahoma" w:eastAsia="Times New Roman" w:hAnsi="Tahoma" w:cs="2  Badr" w:hint="cs"/>
          <w:b/>
          <w:bCs/>
          <w:color w:val="000000"/>
          <w:sz w:val="26"/>
          <w:szCs w:val="26"/>
          <w:rtl/>
        </w:rPr>
      </w:pPr>
      <w:r w:rsidRPr="003819BD">
        <w:rPr>
          <w:rFonts w:ascii="Tahoma" w:eastAsia="Times New Roman" w:hAnsi="Tahoma" w:cs="2  Badr"/>
          <w:b/>
          <w:bCs/>
          <w:color w:val="000000"/>
          <w:sz w:val="26"/>
          <w:szCs w:val="26"/>
          <w:rtl/>
        </w:rPr>
        <w:t>٩- وحدت مسلمانان؛ درشرایطی که اسلام آمریکایی برای ایجاد شکاف و دشمنی بین شیعه و سنی سعی و تلاش خود را می کند، کمک جمهوری اسلامی ایران به عنوان یک حکومت شیعی به عموم مسلمانان بدون نگاه به شیعه یا سنی بودنشان مایه وحدت و سرکوب اسلام آمریکایی می باشد.</w:t>
      </w:r>
    </w:p>
    <w:p w:rsidR="003819BD" w:rsidRDefault="00EC3DC5" w:rsidP="003819BD">
      <w:pPr>
        <w:shd w:val="clear" w:color="auto" w:fill="FFFFFF"/>
        <w:bidi/>
        <w:spacing w:after="0" w:line="240" w:lineRule="auto"/>
        <w:jc w:val="both"/>
        <w:rPr>
          <w:rFonts w:ascii="Tahoma" w:eastAsia="Times New Roman" w:hAnsi="Tahoma" w:cs="2  Badr" w:hint="cs"/>
          <w:b/>
          <w:bCs/>
          <w:color w:val="000000"/>
          <w:sz w:val="26"/>
          <w:szCs w:val="26"/>
          <w:rtl/>
        </w:rPr>
      </w:pPr>
      <w:r w:rsidRPr="003819BD">
        <w:rPr>
          <w:rFonts w:ascii="Tahoma" w:eastAsia="Times New Roman" w:hAnsi="Tahoma" w:cs="2  Badr"/>
          <w:b/>
          <w:bCs/>
          <w:color w:val="000000"/>
          <w:sz w:val="26"/>
          <w:szCs w:val="26"/>
          <w:rtl/>
        </w:rPr>
        <w:t xml:space="preserve">در حالی که کشورهای اسلام ستیز، در صدد معرفی اسلام به شکل اسلام داعشی و النصره ای </w:t>
      </w:r>
      <w:r w:rsidRPr="003819BD">
        <w:rPr>
          <w:rFonts w:ascii="Tahoma" w:eastAsia="Times New Roman" w:hAnsi="Tahoma" w:cs="2  Badr"/>
          <w:b/>
          <w:bCs/>
          <w:color w:val="000000"/>
          <w:sz w:val="26"/>
          <w:szCs w:val="26"/>
          <w:rtl/>
        </w:rPr>
        <w:lastRenderedPageBreak/>
        <w:t>و</w:t>
      </w:r>
      <w:r w:rsidRPr="003819BD">
        <w:rPr>
          <w:rFonts w:ascii="Tahoma" w:eastAsia="Times New Roman" w:hAnsi="Tahoma" w:cs="Tahoma"/>
          <w:b/>
          <w:bCs/>
          <w:color w:val="000000"/>
          <w:sz w:val="26"/>
          <w:szCs w:val="26"/>
          <w:rtl/>
        </w:rPr>
        <w:t>… </w:t>
      </w:r>
      <w:r w:rsidRPr="003819BD">
        <w:rPr>
          <w:rFonts w:ascii="Tahoma" w:eastAsia="Times New Roman" w:hAnsi="Tahoma" w:cs="2  Badr"/>
          <w:b/>
          <w:bCs/>
          <w:color w:val="000000"/>
          <w:sz w:val="26"/>
          <w:szCs w:val="26"/>
          <w:rtl/>
        </w:rPr>
        <w:t xml:space="preserve"> است ما با حضور خود در جبهه ها راه اسلام واقعی یعنی اسلام ناب محمدی را از اسلام آمریکایی جدا می کنیم.</w:t>
      </w:r>
    </w:p>
    <w:p w:rsidR="003819BD" w:rsidRDefault="00EC3DC5" w:rsidP="003819BD">
      <w:pPr>
        <w:shd w:val="clear" w:color="auto" w:fill="FFFFFF"/>
        <w:bidi/>
        <w:spacing w:after="0" w:line="240" w:lineRule="auto"/>
        <w:jc w:val="both"/>
        <w:rPr>
          <w:rFonts w:ascii="Tahoma" w:eastAsia="Times New Roman" w:hAnsi="Tahoma" w:cs="2  Badr" w:hint="cs"/>
          <w:b/>
          <w:bCs/>
          <w:color w:val="000000"/>
          <w:sz w:val="26"/>
          <w:szCs w:val="26"/>
          <w:rtl/>
        </w:rPr>
      </w:pPr>
      <w:r w:rsidRPr="003819BD">
        <w:rPr>
          <w:rFonts w:ascii="Tahoma" w:eastAsia="Times New Roman" w:hAnsi="Tahoma" w:cs="2  Badr"/>
          <w:b/>
          <w:bCs/>
          <w:color w:val="000000"/>
          <w:sz w:val="26"/>
          <w:szCs w:val="26"/>
          <w:rtl/>
        </w:rPr>
        <w:t xml:space="preserve">١٠- مبارزه با تروریست ها؛ یکی از دلایل دیگر ما برای دفاع از سوریه، مبارزه با تروریست ها است، کار جمهوری اسلامی آنقدر موثر است که حتی قدرت های جهان به شکل ظاهری ادعای همسو بودن با جمهوری اسلامی و مردم سوریه را می کنند و خود را مفتخر به آن می دانند. </w:t>
      </w:r>
      <w:r w:rsidRPr="003819BD">
        <w:rPr>
          <w:rFonts w:ascii="Tahoma" w:eastAsia="Times New Roman" w:hAnsi="Tahoma" w:cs="Tahoma"/>
          <w:b/>
          <w:bCs/>
          <w:color w:val="000000"/>
          <w:sz w:val="26"/>
          <w:szCs w:val="26"/>
          <w:rtl/>
        </w:rPr>
        <w:t>  </w:t>
      </w:r>
      <w:r w:rsidRPr="003819BD">
        <w:rPr>
          <w:rFonts w:ascii="Tahoma" w:eastAsia="Times New Roman" w:hAnsi="Tahoma" w:cs="2  Badr"/>
          <w:b/>
          <w:bCs/>
          <w:color w:val="000000"/>
          <w:sz w:val="26"/>
          <w:szCs w:val="26"/>
          <w:rtl/>
        </w:rPr>
        <w:br/>
        <w:t>در پایان باید گفته شود این ها تنها تعدادی از دلایل می تواند باشد و آن عزیزی که در خاک سوریه و عراق و دیگر نقاط عالم با این استراتژی ها شهید می شود، در حقیقت در راه دفاع از حرم و حریم اهل بیت علیهم السلام، نظام اسلامی و خاک مقدس جمهوری اسلامی جان خود را فدا کرده است، اینجاست که می توان به شأن و منزلت "شهید مدافع حرم" پی برد</w:t>
      </w:r>
      <w:r w:rsidRPr="003819BD">
        <w:rPr>
          <w:rFonts w:ascii="Tahoma" w:eastAsia="Times New Roman" w:hAnsi="Tahoma" w:cs="2  Badr" w:hint="cs"/>
          <w:b/>
          <w:bCs/>
          <w:color w:val="000000"/>
          <w:sz w:val="26"/>
          <w:szCs w:val="26"/>
          <w:rtl/>
        </w:rPr>
        <w:t>.</w:t>
      </w:r>
    </w:p>
    <w:p w:rsidR="003819BD" w:rsidRPr="003819BD" w:rsidRDefault="003819BD" w:rsidP="003819BD">
      <w:pPr>
        <w:shd w:val="clear" w:color="auto" w:fill="FFFFFF"/>
        <w:bidi/>
        <w:spacing w:after="0" w:line="240" w:lineRule="auto"/>
        <w:jc w:val="both"/>
        <w:rPr>
          <w:rFonts w:ascii="Tahoma" w:eastAsia="Times New Roman" w:hAnsi="Tahoma" w:cs="2  Badr"/>
          <w:b/>
          <w:bCs/>
          <w:color w:val="000000"/>
          <w:sz w:val="26"/>
          <w:szCs w:val="26"/>
          <w:rtl/>
        </w:rPr>
        <w:sectPr w:rsidR="003819BD" w:rsidRPr="003819BD" w:rsidSect="003819BD">
          <w:pgSz w:w="15840" w:h="12240" w:orient="landscape" w:code="1"/>
          <w:pgMar w:top="1134" w:right="1440" w:bottom="1276" w:left="1440" w:header="720" w:footer="720" w:gutter="0"/>
          <w:cols w:num="3" w:space="720"/>
          <w:bidi/>
          <w:docGrid w:linePitch="360"/>
        </w:sectPr>
      </w:pPr>
    </w:p>
    <w:p w:rsidR="000F4581" w:rsidRPr="003819BD" w:rsidRDefault="000F4581" w:rsidP="003819BD">
      <w:pPr>
        <w:bidi/>
        <w:spacing w:line="240" w:lineRule="auto"/>
        <w:jc w:val="both"/>
        <w:rPr>
          <w:rFonts w:cs="2  Badr"/>
          <w:sz w:val="26"/>
          <w:szCs w:val="26"/>
        </w:rPr>
      </w:pPr>
    </w:p>
    <w:sectPr w:rsidR="000F4581" w:rsidRPr="003819BD" w:rsidSect="00EC3DC5">
      <w:pgSz w:w="15840" w:h="12240" w:orient="landscape" w:code="1"/>
      <w:pgMar w:top="1440" w:right="1440" w:bottom="1440" w:left="1440" w:header="720" w:footer="720" w:gutter="0"/>
      <w:cols w:num="3" w:space="72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10A" w:rsidRDefault="00A2010A" w:rsidP="00EC3DC5">
      <w:pPr>
        <w:spacing w:after="0" w:line="240" w:lineRule="auto"/>
      </w:pPr>
      <w:r>
        <w:separator/>
      </w:r>
    </w:p>
  </w:endnote>
  <w:endnote w:type="continuationSeparator" w:id="0">
    <w:p w:rsidR="00A2010A" w:rsidRDefault="00A2010A" w:rsidP="00EC3D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2  Titr">
    <w:panose1 w:val="000007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10A" w:rsidRDefault="00A2010A" w:rsidP="00EC3DC5">
      <w:pPr>
        <w:spacing w:after="0" w:line="240" w:lineRule="auto"/>
      </w:pPr>
      <w:r>
        <w:separator/>
      </w:r>
    </w:p>
  </w:footnote>
  <w:footnote w:type="continuationSeparator" w:id="0">
    <w:p w:rsidR="00A2010A" w:rsidRDefault="00A2010A" w:rsidP="00EC3DC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C3DC5"/>
    <w:rsid w:val="000F4581"/>
    <w:rsid w:val="003819BD"/>
    <w:rsid w:val="00A2010A"/>
    <w:rsid w:val="00EC3DC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5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C3DC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3DC5"/>
  </w:style>
  <w:style w:type="paragraph" w:styleId="Footer">
    <w:name w:val="footer"/>
    <w:basedOn w:val="Normal"/>
    <w:link w:val="FooterChar"/>
    <w:uiPriority w:val="99"/>
    <w:semiHidden/>
    <w:unhideWhenUsed/>
    <w:rsid w:val="00EC3DC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C3DC5"/>
  </w:style>
  <w:style w:type="paragraph" w:styleId="ListParagraph">
    <w:name w:val="List Paragraph"/>
    <w:basedOn w:val="Normal"/>
    <w:uiPriority w:val="34"/>
    <w:qFormat/>
    <w:rsid w:val="003819B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Razyaneh</dc:creator>
  <cp:lastModifiedBy>Razyaneh</cp:lastModifiedBy>
  <cp:revision>1</cp:revision>
  <dcterms:created xsi:type="dcterms:W3CDTF">2021-02-03T08:39:00Z</dcterms:created>
  <dcterms:modified xsi:type="dcterms:W3CDTF">2021-02-03T09:07:00Z</dcterms:modified>
</cp:coreProperties>
</file>