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F8" w:rsidRPr="00217D18" w:rsidRDefault="00651B97" w:rsidP="00217D18">
      <w:pPr>
        <w:bidi/>
        <w:spacing w:after="120" w:line="288" w:lineRule="auto"/>
        <w:jc w:val="center"/>
        <w:rPr>
          <w:rFonts w:cs="B Zar"/>
          <w:sz w:val="26"/>
          <w:szCs w:val="26"/>
          <w:rtl/>
        </w:rPr>
      </w:pPr>
      <w:bookmarkStart w:id="0" w:name="_GoBack"/>
      <w:bookmarkEnd w:id="0"/>
      <w:r w:rsidRPr="00217D18">
        <w:rPr>
          <w:rFonts w:cs="B Zar" w:hint="cs"/>
          <w:sz w:val="26"/>
          <w:szCs w:val="26"/>
          <w:rtl/>
        </w:rPr>
        <w:t>به نام خدا</w:t>
      </w:r>
    </w:p>
    <w:p w:rsidR="00651B97" w:rsidRPr="00217D18" w:rsidRDefault="007C6AD5" w:rsidP="00217D18">
      <w:pPr>
        <w:bidi/>
        <w:spacing w:after="120" w:line="288" w:lineRule="auto"/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نکاتی از کتاب </w:t>
      </w:r>
      <w:r w:rsidR="00651B97" w:rsidRPr="00217D18">
        <w:rPr>
          <w:rFonts w:cs="B Zar" w:hint="cs"/>
          <w:b/>
          <w:bCs/>
          <w:sz w:val="26"/>
          <w:szCs w:val="26"/>
          <w:rtl/>
        </w:rPr>
        <w:t>روش تحقیق با تاکید بر حوزه قرآن و حدیث</w:t>
      </w:r>
    </w:p>
    <w:p w:rsidR="00651B97" w:rsidRPr="00217D18" w:rsidRDefault="00651B97" w:rsidP="00217D18">
      <w:pPr>
        <w:bidi/>
        <w:spacing w:after="120" w:line="288" w:lineRule="auto"/>
        <w:jc w:val="center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دکتر پاکتچی- انتشارات دانشگاه امام صادق </w:t>
      </w:r>
      <w:r w:rsidR="00446D4E" w:rsidRPr="00217D18">
        <w:rPr>
          <w:rFonts w:cs="B Zar" w:hint="cs"/>
          <w:sz w:val="26"/>
          <w:szCs w:val="26"/>
          <w:rtl/>
        </w:rPr>
        <w:t>علیه‌السلام</w:t>
      </w:r>
    </w:p>
    <w:p w:rsidR="00651B97" w:rsidRPr="00217D18" w:rsidRDefault="00651B97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</w:p>
    <w:p w:rsidR="00651B97" w:rsidRPr="00217D18" w:rsidRDefault="00651B97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>- روش تحقیق</w:t>
      </w:r>
      <w:r w:rsidR="001C7055" w:rsidRPr="00217D18">
        <w:rPr>
          <w:rFonts w:cs="B Zar" w:hint="cs"/>
          <w:sz w:val="26"/>
          <w:szCs w:val="26"/>
          <w:rtl/>
        </w:rPr>
        <w:t xml:space="preserve"> با</w:t>
      </w:r>
      <w:r w:rsidRPr="00217D18">
        <w:rPr>
          <w:rFonts w:cs="B Zar" w:hint="cs"/>
          <w:sz w:val="26"/>
          <w:szCs w:val="26"/>
          <w:rtl/>
        </w:rPr>
        <w:t xml:space="preserve"> روش پایان نامه نویسی متفاوت است.</w:t>
      </w:r>
    </w:p>
    <w:p w:rsidR="00651B97" w:rsidRPr="00217D18" w:rsidRDefault="00651B97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- محقق به کسی گفته </w:t>
      </w:r>
      <w:r w:rsidR="00446D4E" w:rsidRPr="00217D18">
        <w:rPr>
          <w:rFonts w:cs="B Zar" w:hint="cs"/>
          <w:sz w:val="26"/>
          <w:szCs w:val="26"/>
          <w:rtl/>
        </w:rPr>
        <w:t>می‌شود</w:t>
      </w:r>
      <w:r w:rsidRPr="00217D18">
        <w:rPr>
          <w:rFonts w:cs="B Zar" w:hint="cs"/>
          <w:sz w:val="26"/>
          <w:szCs w:val="26"/>
          <w:rtl/>
        </w:rPr>
        <w:t xml:space="preserve"> که نوآوری، قدرت تحلیل بالا و </w:t>
      </w:r>
      <w:r w:rsidR="00446D4E" w:rsidRPr="00217D18">
        <w:rPr>
          <w:rFonts w:cs="B Zar" w:hint="cs"/>
          <w:sz w:val="26"/>
          <w:szCs w:val="26"/>
          <w:rtl/>
        </w:rPr>
        <w:t>اندیشه‌های</w:t>
      </w:r>
      <w:r w:rsidRPr="00217D18">
        <w:rPr>
          <w:rFonts w:cs="B Zar" w:hint="cs"/>
          <w:sz w:val="26"/>
          <w:szCs w:val="26"/>
          <w:rtl/>
        </w:rPr>
        <w:t xml:space="preserve"> نوینی داشته باشد.</w:t>
      </w:r>
    </w:p>
    <w:p w:rsidR="00651B97" w:rsidRPr="00217D18" w:rsidRDefault="00651B97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متتبع کسی است که اقوال و نظریات علمای مختلف در یک یا چند رشته را </w:t>
      </w:r>
      <w:r w:rsidR="00446D4E" w:rsidRPr="00217D18">
        <w:rPr>
          <w:rFonts w:cs="B Zar" w:hint="cs"/>
          <w:sz w:val="26"/>
          <w:szCs w:val="26"/>
          <w:rtl/>
        </w:rPr>
        <w:t>کاملاً</w:t>
      </w:r>
      <w:r w:rsidRPr="00217D18">
        <w:rPr>
          <w:rFonts w:cs="B Zar" w:hint="cs"/>
          <w:sz w:val="26"/>
          <w:szCs w:val="26"/>
          <w:rtl/>
        </w:rPr>
        <w:t xml:space="preserve"> </w:t>
      </w:r>
      <w:r w:rsidR="00446D4E" w:rsidRPr="00217D18">
        <w:rPr>
          <w:rFonts w:cs="B Zar" w:hint="cs"/>
          <w:sz w:val="26"/>
          <w:szCs w:val="26"/>
          <w:rtl/>
        </w:rPr>
        <w:t>می‌شناخت</w:t>
      </w:r>
      <w:r w:rsidRPr="00217D18">
        <w:rPr>
          <w:rFonts w:cs="B Zar" w:hint="cs"/>
          <w:sz w:val="26"/>
          <w:szCs w:val="26"/>
          <w:rtl/>
        </w:rPr>
        <w:t xml:space="preserve"> و لو اینکه خودش </w:t>
      </w:r>
      <w:r w:rsidR="00446D4E" w:rsidRPr="00217D18">
        <w:rPr>
          <w:rFonts w:cs="B Zar" w:hint="cs"/>
          <w:sz w:val="26"/>
          <w:szCs w:val="26"/>
          <w:rtl/>
        </w:rPr>
        <w:t>صاحب‌نظر</w:t>
      </w:r>
      <w:r w:rsidRPr="00217D18">
        <w:rPr>
          <w:rFonts w:cs="B Zar" w:hint="cs"/>
          <w:sz w:val="26"/>
          <w:szCs w:val="26"/>
          <w:rtl/>
        </w:rPr>
        <w:t xml:space="preserve"> نبود.</w:t>
      </w:r>
    </w:p>
    <w:p w:rsidR="00651B97" w:rsidRPr="00217D18" w:rsidRDefault="00651B97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>-</w:t>
      </w:r>
      <w:r w:rsidR="00647B49" w:rsidRPr="00217D18">
        <w:rPr>
          <w:rFonts w:cs="B Zar" w:hint="cs"/>
          <w:sz w:val="26"/>
          <w:szCs w:val="26"/>
          <w:rtl/>
        </w:rPr>
        <w:t>حدود</w:t>
      </w:r>
      <w:r w:rsidR="00647B49" w:rsidRPr="00217D18">
        <w:rPr>
          <w:rFonts w:cs="B Zar"/>
          <w:sz w:val="26"/>
          <w:szCs w:val="26"/>
          <w:rtl/>
        </w:rPr>
        <w:t xml:space="preserve"> 200 </w:t>
      </w:r>
      <w:r w:rsidR="00647B49" w:rsidRPr="00217D18">
        <w:rPr>
          <w:rFonts w:cs="B Zar" w:hint="cs"/>
          <w:sz w:val="26"/>
          <w:szCs w:val="26"/>
          <w:rtl/>
        </w:rPr>
        <w:t>سال</w:t>
      </w:r>
      <w:r w:rsidRPr="00217D18">
        <w:rPr>
          <w:rFonts w:cs="B Zar" w:hint="cs"/>
          <w:sz w:val="26"/>
          <w:szCs w:val="26"/>
          <w:rtl/>
        </w:rPr>
        <w:t xml:space="preserve"> از عمر اصطلاح نوین «تحقیق» در غرب </w:t>
      </w:r>
      <w:r w:rsidR="00446D4E" w:rsidRPr="00217D18">
        <w:rPr>
          <w:rFonts w:cs="B Zar" w:hint="cs"/>
          <w:sz w:val="26"/>
          <w:szCs w:val="26"/>
          <w:rtl/>
        </w:rPr>
        <w:t>می‌گذرد</w:t>
      </w:r>
      <w:r w:rsidRPr="00217D18">
        <w:rPr>
          <w:rFonts w:cs="B Zar" w:hint="cs"/>
          <w:sz w:val="26"/>
          <w:szCs w:val="26"/>
          <w:rtl/>
        </w:rPr>
        <w:t>. (از سال 1804 میلادی)</w:t>
      </w:r>
    </w:p>
    <w:p w:rsidR="00651B97" w:rsidRPr="00217D18" w:rsidRDefault="00651B97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/>
          <w:sz w:val="26"/>
          <w:szCs w:val="26"/>
        </w:rPr>
        <w:t>Research</w:t>
      </w:r>
      <w:r w:rsidRPr="00217D18">
        <w:rPr>
          <w:rFonts w:cs="B Zar" w:hint="cs"/>
          <w:sz w:val="26"/>
          <w:szCs w:val="26"/>
          <w:rtl/>
        </w:rPr>
        <w:t xml:space="preserve"> هم زدن و </w:t>
      </w:r>
      <w:r w:rsidR="00446D4E" w:rsidRPr="00217D18">
        <w:rPr>
          <w:rFonts w:cs="B Zar" w:hint="cs"/>
          <w:sz w:val="26"/>
          <w:szCs w:val="26"/>
          <w:rtl/>
        </w:rPr>
        <w:t>زیرورو</w:t>
      </w:r>
      <w:r w:rsidRPr="00217D18">
        <w:rPr>
          <w:rFonts w:cs="B Zar" w:hint="cs"/>
          <w:sz w:val="26"/>
          <w:szCs w:val="26"/>
          <w:rtl/>
        </w:rPr>
        <w:t xml:space="preserve"> کردن چیزی </w:t>
      </w:r>
      <w:r w:rsidR="00446D4E" w:rsidRPr="00217D18">
        <w:rPr>
          <w:rFonts w:cs="B Zar" w:hint="cs"/>
          <w:sz w:val="26"/>
          <w:szCs w:val="26"/>
          <w:rtl/>
        </w:rPr>
        <w:t>به‌منظور</w:t>
      </w:r>
      <w:r w:rsidRPr="00217D18">
        <w:rPr>
          <w:rFonts w:cs="B Zar" w:hint="cs"/>
          <w:sz w:val="26"/>
          <w:szCs w:val="26"/>
          <w:rtl/>
        </w:rPr>
        <w:t xml:space="preserve"> جستجو نمودن است.</w:t>
      </w:r>
    </w:p>
    <w:p w:rsidR="00651B97" w:rsidRPr="00217D18" w:rsidRDefault="00651B97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- </w:t>
      </w:r>
      <w:r w:rsidRPr="00217D18">
        <w:rPr>
          <w:rFonts w:cs="B Zar"/>
          <w:sz w:val="26"/>
          <w:szCs w:val="26"/>
        </w:rPr>
        <w:t>metho</w:t>
      </w:r>
      <w:r w:rsidR="00C4386E" w:rsidRPr="00217D18">
        <w:rPr>
          <w:rFonts w:cs="B Zar"/>
          <w:sz w:val="26"/>
          <w:szCs w:val="26"/>
        </w:rPr>
        <w:t>d</w:t>
      </w:r>
      <w:r w:rsidR="00C4386E" w:rsidRPr="00217D18">
        <w:rPr>
          <w:rFonts w:cs="B Zar" w:hint="cs"/>
          <w:sz w:val="26"/>
          <w:szCs w:val="26"/>
          <w:rtl/>
        </w:rPr>
        <w:t xml:space="preserve"> کلمه یونانی به معنای فهم و روش فارسی است و در اصل به معنای راه است. راهی که باید برای کشف مجهولی طی کرد که گاهی راه سختی است.</w:t>
      </w:r>
    </w:p>
    <w:p w:rsidR="00C4386E" w:rsidRPr="00217D18" w:rsidRDefault="00C4386E" w:rsidP="00217D18">
      <w:pPr>
        <w:bidi/>
        <w:spacing w:after="120" w:line="288" w:lineRule="auto"/>
        <w:jc w:val="both"/>
        <w:rPr>
          <w:rFonts w:cs="B Zar"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ارکان پژوهش</w:t>
      </w:r>
    </w:p>
    <w:p w:rsidR="00C4386E" w:rsidRPr="00217D18" w:rsidRDefault="00C4386E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>هدفمند بودن، روشمند بودن، مستند بودن، دقیق بودن.</w:t>
      </w:r>
    </w:p>
    <w:p w:rsidR="00C4386E" w:rsidRPr="00217D18" w:rsidRDefault="00C4386E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و داشتن زبان مشترک </w:t>
      </w:r>
      <w:r w:rsidR="00511ACD" w:rsidRPr="00217D18">
        <w:rPr>
          <w:rFonts w:cs="B Zar"/>
          <w:sz w:val="26"/>
          <w:szCs w:val="26"/>
          <w:rtl/>
        </w:rPr>
        <w:t>(</w:t>
      </w:r>
      <w:r w:rsidRPr="00217D18">
        <w:rPr>
          <w:rFonts w:cs="B Zar" w:hint="cs"/>
          <w:sz w:val="26"/>
          <w:szCs w:val="26"/>
          <w:rtl/>
        </w:rPr>
        <w:t>عدم استفاده از اصطلاحات اختراعی خود)</w:t>
      </w:r>
    </w:p>
    <w:p w:rsidR="00C4386E" w:rsidRPr="00217D18" w:rsidRDefault="00446D4E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گونه‌های</w:t>
      </w:r>
      <w:r w:rsidR="00C4386E"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 پژوهش</w:t>
      </w:r>
    </w:p>
    <w:p w:rsidR="00C4386E" w:rsidRPr="00217D18" w:rsidRDefault="00C4386E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1- تبیینی (به دنبال اثبات فرضیه قابل </w:t>
      </w:r>
      <w:r w:rsidR="00446D4E" w:rsidRPr="00217D18">
        <w:rPr>
          <w:rFonts w:cs="B Zar" w:hint="cs"/>
          <w:sz w:val="26"/>
          <w:szCs w:val="26"/>
          <w:rtl/>
        </w:rPr>
        <w:t>پیش‌بینی</w:t>
      </w:r>
      <w:r w:rsidRPr="00217D18">
        <w:rPr>
          <w:rFonts w:cs="B Zar" w:hint="cs"/>
          <w:sz w:val="26"/>
          <w:szCs w:val="26"/>
          <w:rtl/>
        </w:rPr>
        <w:t>)</w:t>
      </w:r>
    </w:p>
    <w:p w:rsidR="00C4386E" w:rsidRPr="00217D18" w:rsidRDefault="00C4386E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2- اکتشافی </w:t>
      </w:r>
      <w:r w:rsidR="00511ACD" w:rsidRPr="00217D18">
        <w:rPr>
          <w:rFonts w:cs="B Zar"/>
          <w:sz w:val="26"/>
          <w:szCs w:val="26"/>
          <w:rtl/>
        </w:rPr>
        <w:t>(</w:t>
      </w:r>
      <w:r w:rsidRPr="00217D18">
        <w:rPr>
          <w:rFonts w:cs="B Zar" w:hint="cs"/>
          <w:sz w:val="26"/>
          <w:szCs w:val="26"/>
          <w:rtl/>
        </w:rPr>
        <w:t xml:space="preserve">یافتن </w:t>
      </w:r>
      <w:r w:rsidR="00446D4E" w:rsidRPr="00217D18">
        <w:rPr>
          <w:rFonts w:cs="B Zar" w:hint="cs"/>
          <w:sz w:val="26"/>
          <w:szCs w:val="26"/>
          <w:rtl/>
        </w:rPr>
        <w:t>نتیجه‌ای</w:t>
      </w:r>
      <w:r w:rsidRPr="00217D18">
        <w:rPr>
          <w:rFonts w:cs="B Zar" w:hint="cs"/>
          <w:sz w:val="26"/>
          <w:szCs w:val="26"/>
          <w:rtl/>
        </w:rPr>
        <w:t xml:space="preserve"> که </w:t>
      </w:r>
      <w:r w:rsidR="00446D4E" w:rsidRPr="00217D18">
        <w:rPr>
          <w:rFonts w:cs="B Zar" w:hint="cs"/>
          <w:sz w:val="26"/>
          <w:szCs w:val="26"/>
          <w:rtl/>
        </w:rPr>
        <w:t>قابل‌تصور</w:t>
      </w:r>
      <w:r w:rsidRPr="00217D18">
        <w:rPr>
          <w:rFonts w:cs="B Zar" w:hint="cs"/>
          <w:sz w:val="26"/>
          <w:szCs w:val="26"/>
          <w:rtl/>
        </w:rPr>
        <w:t xml:space="preserve"> در نگاه ابتدایی نبود)</w:t>
      </w:r>
    </w:p>
    <w:p w:rsidR="00C4386E" w:rsidRPr="00217D18" w:rsidRDefault="00C4386E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اکتشافی به دلیل دقت </w:t>
      </w:r>
      <w:r w:rsidR="00446D4E" w:rsidRPr="00217D18">
        <w:rPr>
          <w:rFonts w:cs="B Zar" w:hint="cs"/>
          <w:sz w:val="26"/>
          <w:szCs w:val="26"/>
          <w:rtl/>
        </w:rPr>
        <w:t>در روش‌ها</w:t>
      </w:r>
      <w:r w:rsidRPr="00217D18">
        <w:rPr>
          <w:rFonts w:cs="B Zar" w:hint="cs"/>
          <w:sz w:val="26"/>
          <w:szCs w:val="26"/>
          <w:rtl/>
        </w:rPr>
        <w:t xml:space="preserve"> به این نتیجه </w:t>
      </w:r>
      <w:r w:rsidR="00446D4E" w:rsidRPr="00217D18">
        <w:rPr>
          <w:rFonts w:cs="B Zar" w:hint="cs"/>
          <w:sz w:val="26"/>
          <w:szCs w:val="26"/>
          <w:rtl/>
        </w:rPr>
        <w:t>می‌رسد</w:t>
      </w:r>
      <w:r w:rsidRPr="00217D18">
        <w:rPr>
          <w:rFonts w:cs="B Zar" w:hint="cs"/>
          <w:sz w:val="26"/>
          <w:szCs w:val="26"/>
          <w:rtl/>
        </w:rPr>
        <w:t xml:space="preserve">، پژوهش اکتشافی نیاز به کاوش و سابقه زیاد دارد. کسی که اولین کار پژوهشی انجام </w:t>
      </w:r>
      <w:r w:rsidR="00446D4E" w:rsidRPr="00217D18">
        <w:rPr>
          <w:rFonts w:cs="B Zar" w:hint="cs"/>
          <w:sz w:val="26"/>
          <w:szCs w:val="26"/>
          <w:rtl/>
        </w:rPr>
        <w:t>می‌دهد</w:t>
      </w:r>
      <w:r w:rsidRPr="00217D18">
        <w:rPr>
          <w:rFonts w:cs="B Zar" w:hint="cs"/>
          <w:sz w:val="26"/>
          <w:szCs w:val="26"/>
          <w:rtl/>
        </w:rPr>
        <w:t xml:space="preserve"> پژوهش تبیینی دارد.</w:t>
      </w:r>
    </w:p>
    <w:p w:rsidR="00C4386E" w:rsidRPr="00217D18" w:rsidRDefault="00446D4E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تقسیم‌بندی</w:t>
      </w:r>
      <w:r w:rsidR="00C4386E"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 دیگر از </w:t>
      </w: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گونه‌های</w:t>
      </w:r>
      <w:r w:rsidR="00C4386E"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 پژوهش</w:t>
      </w:r>
    </w:p>
    <w:p w:rsidR="000511DD" w:rsidRPr="00217D18" w:rsidRDefault="00C4386E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lastRenderedPageBreak/>
        <w:t xml:space="preserve">1- پژوهش تاریخی </w:t>
      </w:r>
      <w:r w:rsidR="00511ACD" w:rsidRPr="00217D18">
        <w:rPr>
          <w:rFonts w:cs="B Zar"/>
          <w:sz w:val="26"/>
          <w:szCs w:val="26"/>
          <w:rtl/>
        </w:rPr>
        <w:t>(</w:t>
      </w:r>
      <w:r w:rsidRPr="00217D18">
        <w:rPr>
          <w:rFonts w:cs="B Zar" w:hint="cs"/>
          <w:sz w:val="26"/>
          <w:szCs w:val="26"/>
          <w:rtl/>
        </w:rPr>
        <w:t xml:space="preserve">مرئی سازی تاریخی، مقایسه </w:t>
      </w:r>
      <w:r w:rsidR="00446D4E" w:rsidRPr="00217D18">
        <w:rPr>
          <w:rFonts w:cs="B Zar" w:hint="cs"/>
          <w:sz w:val="26"/>
          <w:szCs w:val="26"/>
          <w:rtl/>
        </w:rPr>
        <w:t>زمان‌دار</w:t>
      </w:r>
      <w:r w:rsidRPr="00217D18">
        <w:rPr>
          <w:rFonts w:cs="B Zar" w:hint="cs"/>
          <w:sz w:val="26"/>
          <w:szCs w:val="26"/>
          <w:rtl/>
        </w:rPr>
        <w:t xml:space="preserve"> </w:t>
      </w:r>
      <w:r w:rsidR="00511ACD" w:rsidRPr="00217D18">
        <w:rPr>
          <w:rFonts w:cs="B Zar" w:hint="cs"/>
          <w:sz w:val="26"/>
          <w:szCs w:val="26"/>
          <w:rtl/>
        </w:rPr>
        <w:t>مانند</w:t>
      </w:r>
      <w:r w:rsidRPr="00217D18">
        <w:rPr>
          <w:rFonts w:cs="B Zar" w:hint="cs"/>
          <w:sz w:val="26"/>
          <w:szCs w:val="26"/>
          <w:rtl/>
        </w:rPr>
        <w:t xml:space="preserve"> </w:t>
      </w:r>
      <w:r w:rsidR="000511DD" w:rsidRPr="00217D18">
        <w:rPr>
          <w:rFonts w:cs="B Zar" w:hint="cs"/>
          <w:sz w:val="26"/>
          <w:szCs w:val="26"/>
          <w:rtl/>
        </w:rPr>
        <w:t xml:space="preserve">بررسی </w:t>
      </w:r>
      <w:r w:rsidR="00446D4E" w:rsidRPr="00217D18">
        <w:rPr>
          <w:rFonts w:cs="B Zar" w:hint="cs"/>
          <w:sz w:val="26"/>
          <w:szCs w:val="26"/>
          <w:rtl/>
        </w:rPr>
        <w:t>نوحه‌خوانی</w:t>
      </w:r>
      <w:r w:rsidR="000511DD" w:rsidRPr="00217D18">
        <w:rPr>
          <w:rFonts w:cs="B Zar" w:hint="cs"/>
          <w:sz w:val="26"/>
          <w:szCs w:val="26"/>
          <w:rtl/>
        </w:rPr>
        <w:t xml:space="preserve"> مذهبی در حالا و 40 سال قبل)</w:t>
      </w:r>
    </w:p>
    <w:p w:rsidR="000511DD" w:rsidRPr="00217D18" w:rsidRDefault="000511DD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2- </w:t>
      </w:r>
      <w:r w:rsidR="00446D4E" w:rsidRPr="00217D18">
        <w:rPr>
          <w:rFonts w:cs="B Zar" w:hint="cs"/>
          <w:sz w:val="26"/>
          <w:szCs w:val="26"/>
          <w:rtl/>
        </w:rPr>
        <w:t>مقایسه‌ای</w:t>
      </w:r>
      <w:r w:rsidRPr="00217D18">
        <w:rPr>
          <w:rFonts w:cs="B Zar" w:hint="cs"/>
          <w:sz w:val="26"/>
          <w:szCs w:val="26"/>
          <w:rtl/>
        </w:rPr>
        <w:t xml:space="preserve"> یا تطبیقی </w:t>
      </w:r>
      <w:r w:rsidR="00511ACD" w:rsidRPr="00217D18">
        <w:rPr>
          <w:rFonts w:cs="B Zar"/>
          <w:sz w:val="26"/>
          <w:szCs w:val="26"/>
          <w:rtl/>
        </w:rPr>
        <w:t>(</w:t>
      </w:r>
      <w:r w:rsidRPr="00217D18">
        <w:rPr>
          <w:rFonts w:cs="B Zar" w:hint="cs"/>
          <w:sz w:val="26"/>
          <w:szCs w:val="26"/>
          <w:rtl/>
        </w:rPr>
        <w:t xml:space="preserve">مقایسه یک پدیده با </w:t>
      </w:r>
      <w:r w:rsidR="00446D4E" w:rsidRPr="00217D18">
        <w:rPr>
          <w:rFonts w:cs="B Zar" w:hint="cs"/>
          <w:sz w:val="26"/>
          <w:szCs w:val="26"/>
          <w:rtl/>
        </w:rPr>
        <w:t>نمونه‌های</w:t>
      </w:r>
      <w:r w:rsidRPr="00217D18">
        <w:rPr>
          <w:rFonts w:cs="B Zar" w:hint="cs"/>
          <w:sz w:val="26"/>
          <w:szCs w:val="26"/>
          <w:rtl/>
        </w:rPr>
        <w:t xml:space="preserve"> مشابه: مقایسه یک اتاق با اتاق دیگر، مقایسه مراسم عزاداری بزرگان دینی با مسیحیان اسپانیا)</w:t>
      </w:r>
    </w:p>
    <w:p w:rsidR="000511DD" w:rsidRPr="00217D18" w:rsidRDefault="000511DD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>3- پژوهش تحلیلی</w:t>
      </w:r>
      <w:r w:rsidR="00511ACD" w:rsidRPr="00217D18">
        <w:rPr>
          <w:rFonts w:cs="B Zar"/>
          <w:sz w:val="26"/>
          <w:szCs w:val="26"/>
          <w:rtl/>
        </w:rPr>
        <w:t xml:space="preserve"> </w:t>
      </w:r>
      <w:r w:rsidRPr="00217D18">
        <w:rPr>
          <w:rFonts w:cs="B Zar" w:hint="cs"/>
          <w:sz w:val="26"/>
          <w:szCs w:val="26"/>
          <w:rtl/>
        </w:rPr>
        <w:t>مقایسه یک پدیده بما هو، مقایسه و تحلیل اجزا و لوازم چیز.</w:t>
      </w:r>
    </w:p>
    <w:p w:rsidR="000511DD" w:rsidRPr="00217D18" w:rsidRDefault="000511DD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>امکان ترکیب سه نوع پژوهش فوق نیز وجود دارد: تاریخی- تحلیلی، تطبیقی- تحلیلی یا تاریخی- تحلیلی- تطبیقی</w:t>
      </w:r>
    </w:p>
    <w:p w:rsidR="00C4386E" w:rsidRPr="00217D18" w:rsidRDefault="000511DD" w:rsidP="00217D18">
      <w:pPr>
        <w:bidi/>
        <w:spacing w:after="120" w:line="288" w:lineRule="auto"/>
        <w:jc w:val="both"/>
        <w:rPr>
          <w:rFonts w:cs="B Zar"/>
          <w:b/>
          <w:bCs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- مطالعه ادیان گاهی </w:t>
      </w:r>
      <w:r w:rsidR="00446D4E" w:rsidRPr="00217D18">
        <w:rPr>
          <w:rFonts w:cs="B Zar" w:hint="cs"/>
          <w:sz w:val="26"/>
          <w:szCs w:val="26"/>
          <w:rtl/>
        </w:rPr>
        <w:t>توسعه‌ای</w:t>
      </w:r>
      <w:r w:rsidRPr="00217D18">
        <w:rPr>
          <w:rFonts w:cs="B Zar" w:hint="cs"/>
          <w:sz w:val="26"/>
          <w:szCs w:val="26"/>
          <w:rtl/>
        </w:rPr>
        <w:t xml:space="preserve"> است (بیان نظریه جدید در دین) و گاهی شناختی است. </w:t>
      </w:r>
      <w:r w:rsidR="00511ACD" w:rsidRPr="00217D18">
        <w:rPr>
          <w:rFonts w:cs="B Zar"/>
          <w:sz w:val="26"/>
          <w:szCs w:val="26"/>
          <w:rtl/>
        </w:rPr>
        <w:t>(</w:t>
      </w:r>
      <w:r w:rsidRPr="00217D18">
        <w:rPr>
          <w:rFonts w:cs="B Zar" w:hint="cs"/>
          <w:sz w:val="26"/>
          <w:szCs w:val="26"/>
          <w:rtl/>
        </w:rPr>
        <w:t>تبیین درست دستورات دین)</w:t>
      </w:r>
    </w:p>
    <w:p w:rsidR="00096CBD" w:rsidRPr="00217D18" w:rsidRDefault="00096CBD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مراحل انجام یک پژوهش</w:t>
      </w:r>
    </w:p>
    <w:p w:rsidR="00096CBD" w:rsidRPr="00217D18" w:rsidRDefault="00096CBD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>1- دریافت موضوع</w:t>
      </w:r>
    </w:p>
    <w:p w:rsidR="00096CBD" w:rsidRPr="00217D18" w:rsidRDefault="00096CBD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>2- یافتن مدل و اجرای روش</w:t>
      </w:r>
    </w:p>
    <w:p w:rsidR="00096CBD" w:rsidRPr="00217D18" w:rsidRDefault="00096CBD" w:rsidP="00217D18">
      <w:pPr>
        <w:bidi/>
        <w:spacing w:after="120" w:line="288" w:lineRule="auto"/>
        <w:jc w:val="both"/>
        <w:rPr>
          <w:rFonts w:cs="B Zar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>3- بسط و تدوین</w:t>
      </w:r>
    </w:p>
    <w:p w:rsidR="00096CBD" w:rsidRPr="00217D18" w:rsidRDefault="00446D4E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روش‌های</w:t>
      </w:r>
      <w:r w:rsidR="00096CBD"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 واکاوی و واسازی</w:t>
      </w:r>
    </w:p>
    <w:p w:rsidR="00096CBD" w:rsidRPr="00217D18" w:rsidRDefault="00096CBD" w:rsidP="00217D18">
      <w:pPr>
        <w:bidi/>
        <w:spacing w:after="120" w:line="288" w:lineRule="auto"/>
        <w:jc w:val="both"/>
        <w:rPr>
          <w:rFonts w:cs="B Zar"/>
          <w:color w:val="FF0000"/>
          <w:sz w:val="26"/>
          <w:szCs w:val="26"/>
          <w:rtl/>
        </w:rPr>
      </w:pPr>
      <w:r w:rsidRPr="00217D18">
        <w:rPr>
          <w:rFonts w:cs="B Zar" w:hint="cs"/>
          <w:sz w:val="26"/>
          <w:szCs w:val="26"/>
          <w:rtl/>
        </w:rPr>
        <w:t xml:space="preserve">الف: مشخص کردن </w:t>
      </w:r>
      <w:r w:rsidR="00446D4E" w:rsidRPr="00217D18">
        <w:rPr>
          <w:rFonts w:cs="B Zar" w:hint="cs"/>
          <w:sz w:val="26"/>
          <w:szCs w:val="26"/>
          <w:rtl/>
        </w:rPr>
        <w:t xml:space="preserve">تقابل‌های </w:t>
      </w:r>
      <w:r w:rsidRPr="00217D18">
        <w:rPr>
          <w:rFonts w:cs="B Zar" w:hint="cs"/>
          <w:sz w:val="26"/>
          <w:szCs w:val="26"/>
          <w:rtl/>
        </w:rPr>
        <w:t>دوگانه</w:t>
      </w:r>
      <w:r w:rsidR="00511ACD" w:rsidRPr="00217D18">
        <w:rPr>
          <w:rFonts w:cs="B Zar"/>
          <w:sz w:val="26"/>
          <w:szCs w:val="26"/>
          <w:rtl/>
        </w:rPr>
        <w:t xml:space="preserve"> </w:t>
      </w:r>
      <w:r w:rsidRPr="00217D18">
        <w:rPr>
          <w:rFonts w:cs="B Zar" w:hint="cs"/>
          <w:sz w:val="26"/>
          <w:szCs w:val="26"/>
          <w:rtl/>
        </w:rPr>
        <w:t xml:space="preserve">علی </w:t>
      </w:r>
      <w:r w:rsidR="00446D4E" w:rsidRPr="00217D18">
        <w:rPr>
          <w:rFonts w:cs="B Zar" w:hint="cs"/>
          <w:sz w:val="26"/>
          <w:szCs w:val="26"/>
          <w:rtl/>
        </w:rPr>
        <w:t>علیه‌السلام</w:t>
      </w:r>
      <w:r w:rsidRPr="00217D18">
        <w:rPr>
          <w:rFonts w:cs="B Zar" w:hint="cs"/>
          <w:sz w:val="26"/>
          <w:szCs w:val="26"/>
          <w:rtl/>
        </w:rPr>
        <w:t xml:space="preserve"> و خوارج</w:t>
      </w:r>
      <w:r w:rsidR="00511ACD" w:rsidRPr="00217D18">
        <w:rPr>
          <w:rFonts w:cs="B Zar"/>
          <w:sz w:val="26"/>
          <w:szCs w:val="26"/>
          <w:rtl/>
        </w:rPr>
        <w:t xml:space="preserve"> </w:t>
      </w:r>
      <w:r w:rsidRPr="00217D18">
        <w:rPr>
          <w:rFonts w:cs="B Zar" w:hint="cs"/>
          <w:sz w:val="26"/>
          <w:szCs w:val="26"/>
          <w:rtl/>
        </w:rPr>
        <w:t xml:space="preserve">که علی </w:t>
      </w:r>
      <w:r w:rsidR="00446D4E" w:rsidRPr="00217D18">
        <w:rPr>
          <w:rFonts w:cs="B Zar" w:hint="cs"/>
          <w:sz w:val="26"/>
          <w:szCs w:val="26"/>
          <w:rtl/>
        </w:rPr>
        <w:t>علیه‌السلام</w:t>
      </w:r>
      <w:r w:rsidRPr="00217D18">
        <w:rPr>
          <w:rFonts w:cs="B Zar" w:hint="cs"/>
          <w:sz w:val="26"/>
          <w:szCs w:val="26"/>
          <w:rtl/>
        </w:rPr>
        <w:t xml:space="preserve"> و اصحاب بنی سقیفه که </w:t>
      </w:r>
      <w:r w:rsidR="00446D4E" w:rsidRPr="00217D18">
        <w:rPr>
          <w:rFonts w:cs="B Zar" w:hint="cs"/>
          <w:sz w:val="26"/>
          <w:szCs w:val="26"/>
          <w:rtl/>
        </w:rPr>
        <w:t>ابوسفیان</w:t>
      </w:r>
      <w:r w:rsidRPr="00217D18">
        <w:rPr>
          <w:rFonts w:cs="B Zar" w:hint="cs"/>
          <w:sz w:val="26"/>
          <w:szCs w:val="26"/>
          <w:rtl/>
        </w:rPr>
        <w:t xml:space="preserve"> در این </w:t>
      </w:r>
      <w:r w:rsidR="00062A34" w:rsidRPr="00217D18">
        <w:rPr>
          <w:rFonts w:cs="B Zar" w:hint="cs"/>
          <w:color w:val="FF0000"/>
          <w:sz w:val="26"/>
          <w:szCs w:val="26"/>
          <w:rtl/>
        </w:rPr>
        <w:t>مذ</w:t>
      </w:r>
      <w:r w:rsidRPr="00217D18">
        <w:rPr>
          <w:rFonts w:cs="B Zar" w:hint="cs"/>
          <w:color w:val="FF0000"/>
          <w:sz w:val="26"/>
          <w:szCs w:val="26"/>
          <w:rtl/>
        </w:rPr>
        <w:t>بذب</w:t>
      </w:r>
      <w:r w:rsidRPr="00217D18">
        <w:rPr>
          <w:rFonts w:cs="B Zar" w:hint="cs"/>
          <w:sz w:val="26"/>
          <w:szCs w:val="26"/>
          <w:rtl/>
        </w:rPr>
        <w:t xml:space="preserve"> است و باعث پیدا شدن قطب جدیدی </w:t>
      </w:r>
      <w:r w:rsidR="00446D4E" w:rsidRPr="00217D18">
        <w:rPr>
          <w:rFonts w:cs="B Zar" w:hint="cs"/>
          <w:sz w:val="26"/>
          <w:szCs w:val="26"/>
          <w:rtl/>
        </w:rPr>
        <w:t>می‌شود</w:t>
      </w:r>
      <w:r w:rsidRPr="00217D18">
        <w:rPr>
          <w:rFonts w:cs="B Zar" w:hint="cs"/>
          <w:sz w:val="26"/>
          <w:szCs w:val="26"/>
          <w:rtl/>
        </w:rPr>
        <w:t>.</w:t>
      </w:r>
    </w:p>
    <w:p w:rsidR="00C4386E" w:rsidRPr="00217D18" w:rsidRDefault="003A404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ب: مشخص کردن قطب برتری و سبب برتری: </w:t>
      </w:r>
      <w:r w:rsidR="00B922E8" w:rsidRPr="00217D18">
        <w:rPr>
          <w:rFonts w:cs="B Zar" w:hint="cs"/>
          <w:color w:val="000000" w:themeColor="text1"/>
          <w:sz w:val="26"/>
          <w:szCs w:val="26"/>
          <w:rtl/>
        </w:rPr>
        <w:t xml:space="preserve">علی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علیه‌السلام</w:t>
      </w:r>
      <w:r w:rsidR="00B922E8" w:rsidRPr="00217D18">
        <w:rPr>
          <w:rFonts w:cs="B Zar" w:hint="cs"/>
          <w:color w:val="000000" w:themeColor="text1"/>
          <w:sz w:val="26"/>
          <w:szCs w:val="26"/>
          <w:rtl/>
        </w:rPr>
        <w:t xml:space="preserve"> و خوارج طبق علی مع الحق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...</w:t>
      </w:r>
      <w:r w:rsidR="00B922E8" w:rsidRPr="00217D18">
        <w:rPr>
          <w:rFonts w:cs="B Zar" w:hint="cs"/>
          <w:color w:val="000000" w:themeColor="text1"/>
          <w:sz w:val="26"/>
          <w:szCs w:val="26"/>
          <w:rtl/>
        </w:rPr>
        <w:t xml:space="preserve">، </w:t>
      </w:r>
      <w:r w:rsidR="00446D4E" w:rsidRPr="00217D18">
        <w:rPr>
          <w:rFonts w:cs="B Zar" w:hint="cs"/>
          <w:color w:val="FF0000"/>
          <w:sz w:val="26"/>
          <w:szCs w:val="26"/>
          <w:rtl/>
        </w:rPr>
        <w:t>جنگ‌های</w:t>
      </w:r>
      <w:r w:rsidR="00B922E8" w:rsidRPr="00217D18">
        <w:rPr>
          <w:rFonts w:cs="B Zar" w:hint="cs"/>
          <w:color w:val="000000" w:themeColor="text1"/>
          <w:sz w:val="26"/>
          <w:szCs w:val="26"/>
          <w:rtl/>
        </w:rPr>
        <w:t xml:space="preserve"> رده و ابوبکر </w:t>
      </w:r>
      <w:r w:rsidR="00B922E8" w:rsidRPr="00217D18">
        <w:rPr>
          <w:rFonts w:ascii="Sakkal Majalla" w:hAnsi="Sakkal Majalla" w:cs="Sakkal Majalla" w:hint="cs"/>
          <w:color w:val="000000" w:themeColor="text1"/>
          <w:sz w:val="26"/>
          <w:szCs w:val="26"/>
          <w:rtl/>
        </w:rPr>
        <w:t>–</w:t>
      </w:r>
      <w:r w:rsidR="00B922E8" w:rsidRPr="00217D18">
        <w:rPr>
          <w:rFonts w:cs="B Zar" w:hint="cs"/>
          <w:color w:val="000000" w:themeColor="text1"/>
          <w:sz w:val="26"/>
          <w:szCs w:val="26"/>
          <w:rtl/>
        </w:rPr>
        <w:t xml:space="preserve"> تقابل خلیفه با مرتدان شیعه قائل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به‌تفصیل</w:t>
      </w:r>
      <w:r w:rsidR="00B922E8"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</w:t>
      </w:r>
    </w:p>
    <w:p w:rsidR="00B922E8" w:rsidRPr="00217D18" w:rsidRDefault="00B922E8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ج: واژگون کردن جهت با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ز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خوانی الگو بر پایه سویه فروتر (رستم و اسفندیار که جای رستم و اسفندیار </w:t>
      </w:r>
      <w:r w:rsidR="00B341DB" w:rsidRPr="00217D18">
        <w:rPr>
          <w:rFonts w:cs="B Zar" w:hint="cs"/>
          <w:color w:val="000000" w:themeColor="text1"/>
          <w:sz w:val="26"/>
          <w:szCs w:val="26"/>
          <w:rtl/>
        </w:rPr>
        <w:t xml:space="preserve">را عوض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می‌کنیم</w:t>
      </w:r>
      <w:r w:rsidR="00B341DB" w:rsidRPr="00217D18">
        <w:rPr>
          <w:rFonts w:cs="B Zar" w:hint="cs"/>
          <w:color w:val="000000" w:themeColor="text1"/>
          <w:sz w:val="26"/>
          <w:szCs w:val="26"/>
          <w:rtl/>
        </w:rPr>
        <w:t xml:space="preserve"> ک</w:t>
      </w:r>
      <w:r w:rsidR="00062A34" w:rsidRPr="00217D18">
        <w:rPr>
          <w:rFonts w:cs="B Zar" w:hint="cs"/>
          <w:color w:val="000000" w:themeColor="text1"/>
          <w:sz w:val="26"/>
          <w:szCs w:val="26"/>
          <w:rtl/>
        </w:rPr>
        <w:t>ه رستم ناجوانمردانه با کمک سیمرغ</w:t>
      </w:r>
      <w:r w:rsidR="00B341DB" w:rsidRPr="00217D18">
        <w:rPr>
          <w:rFonts w:cs="B Zar" w:hint="cs"/>
          <w:color w:val="000000" w:themeColor="text1"/>
          <w:sz w:val="26"/>
          <w:szCs w:val="26"/>
          <w:rtl/>
        </w:rPr>
        <w:t xml:space="preserve"> اسفندیار را کشت)</w:t>
      </w:r>
    </w:p>
    <w:p w:rsidR="00B341DB" w:rsidRPr="00217D18" w:rsidRDefault="00B341DB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واسازی به یاری </w:t>
      </w:r>
      <w:r w:rsidR="0050607B" w:rsidRPr="00217D18">
        <w:rPr>
          <w:rFonts w:cs="B Zar" w:hint="cs"/>
          <w:b/>
          <w:bCs/>
          <w:color w:val="FF0000"/>
          <w:sz w:val="26"/>
          <w:szCs w:val="26"/>
          <w:rtl/>
        </w:rPr>
        <w:t>دلالت‌های</w:t>
      </w:r>
      <w:r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 </w:t>
      </w:r>
      <w:r w:rsidR="0050607B" w:rsidRPr="00217D18">
        <w:rPr>
          <w:rFonts w:cs="B Zar" w:hint="cs"/>
          <w:b/>
          <w:bCs/>
          <w:color w:val="FF0000"/>
          <w:sz w:val="26"/>
          <w:szCs w:val="26"/>
          <w:rtl/>
        </w:rPr>
        <w:t>چندگانه</w:t>
      </w: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:</w:t>
      </w:r>
    </w:p>
    <w:p w:rsidR="00B341DB" w:rsidRPr="00217D18" w:rsidRDefault="00B341D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الف: گاهی در تاریخ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سوءتفاهم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پیش‌آمده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است، لذا باید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دلالت‌های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چندگانه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را بشناسیم (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مثلاً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شیر به 4 معنا) آن را واکاوی کنیم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مثلاً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دلالت مولا در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«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من کنت مولاه فهذا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علی مولاه»</w:t>
      </w:r>
    </w:p>
    <w:p w:rsidR="00B341DB" w:rsidRPr="00217D18" w:rsidRDefault="0050607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lastRenderedPageBreak/>
        <w:t>ب: بررسی خوانش‌</w:t>
      </w:r>
      <w:r w:rsidR="00B341DB" w:rsidRPr="00217D18">
        <w:rPr>
          <w:rFonts w:cs="B Zar" w:hint="cs"/>
          <w:color w:val="000000" w:themeColor="text1"/>
          <w:sz w:val="26"/>
          <w:szCs w:val="26"/>
          <w:rtl/>
        </w:rPr>
        <w:t>های برتر: فانکحو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ا</w:t>
      </w:r>
      <w:r w:rsidR="00B341DB" w:rsidRPr="00217D18">
        <w:rPr>
          <w:rFonts w:cs="B Zar" w:hint="cs"/>
          <w:color w:val="000000" w:themeColor="text1"/>
          <w:sz w:val="26"/>
          <w:szCs w:val="26"/>
          <w:rtl/>
        </w:rPr>
        <w:t xml:space="preserve"> ما طاب لکم من النساء مثنی و ثلاث و رباع که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می‌توانند</w:t>
      </w:r>
      <w:r w:rsidR="00B341DB" w:rsidRPr="00217D18">
        <w:rPr>
          <w:rFonts w:cs="B Zar" w:hint="cs"/>
          <w:color w:val="000000" w:themeColor="text1"/>
          <w:sz w:val="26"/>
          <w:szCs w:val="26"/>
          <w:rtl/>
        </w:rPr>
        <w:t xml:space="preserve"> دو نوع برداشت شود: یک: اعراب یک تا ده زن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می‌گرفتند</w:t>
      </w:r>
      <w:r w:rsidR="00B341DB" w:rsidRPr="00217D18">
        <w:rPr>
          <w:rFonts w:cs="B Zar" w:hint="cs"/>
          <w:color w:val="000000" w:themeColor="text1"/>
          <w:sz w:val="26"/>
          <w:szCs w:val="26"/>
          <w:rtl/>
        </w:rPr>
        <w:t xml:space="preserve"> و آیه محدود کرد.</w:t>
      </w:r>
    </w:p>
    <w:p w:rsidR="00B341DB" w:rsidRPr="00217D18" w:rsidRDefault="00B341D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دو: اعراب یک زن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می‌گرفتند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اسلام راه را برای زنان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بی‌سرپرست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باز کرد.</w:t>
      </w:r>
    </w:p>
    <w:p w:rsidR="00B341DB" w:rsidRPr="00217D18" w:rsidRDefault="00B341D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خوانش دوم معروف نیست ولی راهگشا است.</w:t>
      </w:r>
    </w:p>
    <w:p w:rsidR="00B341DB" w:rsidRPr="00217D18" w:rsidRDefault="00DD5AD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واسازی به یاری واکاوی وضوح: گاهی در یک متن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هنرپیشه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مطلب اصلی را داریم و گاهی چند نفر دیگر نقش فرعی دارند مانند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هنرپیشه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اصلی فیلم و سایر بازیگران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راننده تاکسی، پرستاری که از کنار دکتر در بیمارستان رد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می‌شود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کار خاصی انجام ن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می‌دهد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) برای پژوهش باید عناصر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زائد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را کنار زد بررسی عناصر کلیدی را در سامانه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قرارداد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.</w:t>
      </w:r>
    </w:p>
    <w:p w:rsidR="00DD5ADB" w:rsidRPr="00217D18" w:rsidRDefault="00DD5AD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مثال: در این مکان ماهی تازه به فروش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می‌رسد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Pr="00217D18">
        <w:rPr>
          <w:rFonts w:ascii="Sakkal Majalla" w:hAnsi="Sakkal Majalla" w:cs="Sakkal Majalla" w:hint="cs"/>
          <w:color w:val="000000" w:themeColor="text1"/>
          <w:sz w:val="26"/>
          <w:szCs w:val="26"/>
          <w:rtl/>
        </w:rPr>
        <w:t>–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در کنار دریا کسی زده باشد که در این مکان معلوم است، ماهی در کنار دریا، تازه است لذا «تازه» هم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زائد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است، ماهی را مجانی هم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نمی‌دهند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پس به فروش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می‌رسانند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، پس «به فروش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می‌رسد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» هم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زائد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است. هر کس هم نگاه کند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می‌بیند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که ماهی است پس آن هم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زائد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.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 xml:space="preserve"> 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این مطلب شوخی است)</w:t>
      </w:r>
    </w:p>
    <w:p w:rsidR="00DD5ADB" w:rsidRPr="00217D18" w:rsidRDefault="00DD5AD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مثال علمی: بررسی مسائل عل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بیمه</w:t>
      </w:r>
      <w:r w:rsidR="0055649F" w:rsidRPr="00217D18">
        <w:rPr>
          <w:rFonts w:cs="B Zar" w:hint="cs"/>
          <w:color w:val="000000" w:themeColor="text1"/>
          <w:sz w:val="26"/>
          <w:szCs w:val="26"/>
          <w:rtl/>
        </w:rPr>
        <w:t xml:space="preserve">، کلمه «بررسی» هیچ نقشی ندارد زیرا که قرار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نیست</w:t>
      </w:r>
      <w:r w:rsidR="0055649F" w:rsidRPr="00217D18">
        <w:rPr>
          <w:rFonts w:cs="B Zar" w:hint="cs"/>
          <w:color w:val="000000" w:themeColor="text1"/>
          <w:sz w:val="26"/>
          <w:szCs w:val="26"/>
          <w:rtl/>
        </w:rPr>
        <w:t xml:space="preserve"> در این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پایان‌نامه</w:t>
      </w:r>
      <w:r w:rsidR="0055649F" w:rsidRPr="00217D18">
        <w:rPr>
          <w:rFonts w:cs="B Zar" w:hint="cs"/>
          <w:color w:val="000000" w:themeColor="text1"/>
          <w:sz w:val="26"/>
          <w:szCs w:val="26"/>
          <w:rtl/>
        </w:rPr>
        <w:t>، کاری جز «بررسی» انجام بگیرد.</w:t>
      </w:r>
    </w:p>
    <w:p w:rsidR="0055649F" w:rsidRPr="00217D18" w:rsidRDefault="0055649F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مثال: «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مسئله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فقهی بیمه» به بررسی اخلاق بیمه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نمی‌پردازد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بیمه در جامعه اسلا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مانع اغیار نیست ولی موضوع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«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تحلیل تاریخی مسائل بیمه در فقه اسل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ا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می» عنوان مناسبی است.</w:t>
      </w:r>
    </w:p>
    <w:p w:rsidR="0055649F" w:rsidRPr="00217D18" w:rsidRDefault="0055649F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ترجمه وارونه</w:t>
      </w:r>
    </w:p>
    <w:p w:rsidR="0055649F" w:rsidRPr="00217D18" w:rsidRDefault="0055649F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هر عبارتی که قرار است وضوح معنای آن را بسنجیم به زبان دیگر ترجمه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می‌کنیم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، سپس عبارت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به‌دست‌آمده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را به فرد دیگری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می‌دهیم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تا آن را به همان زبان اولیه ترجمه کند،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ازآنجاکه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مترجم دوم از ذهن مترجم اول خبر ندار، وقتی آنت را به زبان اولیه ترجمه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می‌کند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،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به‌خوبی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می‌توان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فهمید که کجای این عبارت وضوح ندارد</w:t>
      </w:r>
      <w:r w:rsidR="008B2F5C" w:rsidRPr="00217D18">
        <w:rPr>
          <w:rFonts w:cs="B Zar" w:hint="cs"/>
          <w:color w:val="000000" w:themeColor="text1"/>
          <w:sz w:val="26"/>
          <w:szCs w:val="26"/>
          <w:rtl/>
        </w:rPr>
        <w:t xml:space="preserve">. متد بررسی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«</w:t>
      </w:r>
      <w:r w:rsidR="008B2F5C" w:rsidRPr="00217D18">
        <w:rPr>
          <w:rFonts w:cs="B Zar"/>
          <w:color w:val="000000" w:themeColor="text1"/>
          <w:sz w:val="26"/>
          <w:szCs w:val="26"/>
        </w:rPr>
        <w:t xml:space="preserve">analysis </w:t>
      </w:r>
      <w:r w:rsidR="00647B49" w:rsidRPr="00217D18">
        <w:rPr>
          <w:rFonts w:cs="B Zar" w:hint="cs"/>
          <w:color w:val="000000" w:themeColor="text1"/>
          <w:sz w:val="26"/>
          <w:szCs w:val="26"/>
          <w:rtl/>
        </w:rPr>
        <w:t>و</w:t>
      </w:r>
      <w:r w:rsidR="00647B49" w:rsidRPr="00217D18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="00647B49" w:rsidRPr="00217D18">
        <w:rPr>
          <w:rFonts w:cs="B Zar"/>
          <w:color w:val="000000" w:themeColor="text1"/>
          <w:sz w:val="26"/>
          <w:szCs w:val="26"/>
        </w:rPr>
        <w:t>research</w:t>
      </w:r>
      <w:r w:rsidR="008B2F5C" w:rsidRPr="00217D18">
        <w:rPr>
          <w:rFonts w:cs="B Zar"/>
          <w:color w:val="000000" w:themeColor="text1"/>
          <w:sz w:val="26"/>
          <w:szCs w:val="26"/>
        </w:rPr>
        <w:t xml:space="preserve"> </w:t>
      </w:r>
      <w:r w:rsidR="008B2F5C" w:rsidRPr="00217D18">
        <w:rPr>
          <w:rFonts w:cs="B Zar" w:hint="cs"/>
          <w:color w:val="000000" w:themeColor="text1"/>
          <w:sz w:val="26"/>
          <w:szCs w:val="26"/>
          <w:rtl/>
        </w:rPr>
        <w:t xml:space="preserve">و </w:t>
      </w:r>
      <w:r w:rsidR="008B2F5C" w:rsidRPr="00217D18">
        <w:rPr>
          <w:rFonts w:cs="B Zar"/>
          <w:color w:val="000000" w:themeColor="text1"/>
          <w:sz w:val="26"/>
          <w:szCs w:val="26"/>
        </w:rPr>
        <w:t>study</w:t>
      </w:r>
      <w:r w:rsidR="008B2F5C" w:rsidRPr="00217D18">
        <w:rPr>
          <w:rFonts w:cs="B Zar" w:hint="cs"/>
          <w:color w:val="000000" w:themeColor="text1"/>
          <w:sz w:val="26"/>
          <w:szCs w:val="26"/>
          <w:rtl/>
        </w:rPr>
        <w:t xml:space="preserve">» ترجمه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می‌شود</w:t>
      </w:r>
      <w:r w:rsidR="008B2F5C" w:rsidRPr="00217D18">
        <w:rPr>
          <w:rFonts w:cs="B Zar" w:hint="cs"/>
          <w:color w:val="000000" w:themeColor="text1"/>
          <w:sz w:val="26"/>
          <w:szCs w:val="26"/>
          <w:rtl/>
        </w:rPr>
        <w:t>.</w:t>
      </w:r>
    </w:p>
    <w:p w:rsidR="008B2F5C" w:rsidRPr="00217D18" w:rsidRDefault="008B2F5C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(ما در زبان فارسی اغلب با فهم اجمالی مواجهیم ولی در ترجمه کردن با فهم تحلیلی درگیر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می‌شویم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تفاوت برداشت پیش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می‌آید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، لذا ترجمه در این موارد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کارساز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است.)</w:t>
      </w:r>
    </w:p>
    <w:p w:rsidR="008B2F5C" w:rsidRPr="00217D18" w:rsidRDefault="008B2F5C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مثال: کرامت انسانی که آیه قرآن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می‌فرماید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: و لقد کرمنا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بنی‌آدم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... و حملنا هم فی البر و البحر</w:t>
      </w:r>
    </w:p>
    <w:p w:rsidR="008B2F5C" w:rsidRPr="00217D18" w:rsidRDefault="008B2F5C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lastRenderedPageBreak/>
        <w:t xml:space="preserve"> ولی ما اغلب به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بحث‌های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اومانی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س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تی و ارزشمندی انسان و ... روبرو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می‌شود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ترجمه به انگلیسی</w:t>
      </w:r>
      <w:r w:rsidR="00E56329" w:rsidRPr="00217D18">
        <w:rPr>
          <w:rFonts w:cs="B Zar" w:hint="cs"/>
          <w:color w:val="000000" w:themeColor="text1"/>
          <w:sz w:val="26"/>
          <w:szCs w:val="26"/>
          <w:rtl/>
        </w:rPr>
        <w:t xml:space="preserve"> مشکل را در این زمینه حل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می‌کند</w:t>
      </w:r>
      <w:r w:rsidR="00E56329" w:rsidRPr="00217D18">
        <w:rPr>
          <w:rFonts w:cs="B Zar" w:hint="cs"/>
          <w:color w:val="000000" w:themeColor="text1"/>
          <w:sz w:val="26"/>
          <w:szCs w:val="26"/>
          <w:rtl/>
        </w:rPr>
        <w:t xml:space="preserve"> تا وضوح معنا روشن شود.</w:t>
      </w:r>
    </w:p>
    <w:p w:rsidR="00E56329" w:rsidRPr="00217D18" w:rsidRDefault="00E56329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در ترجمه وارونه باید، ترجمه مورد قبولی را در ابتدا ارائه دهیم نه جایی که به آن منتقد هستم.</w:t>
      </w:r>
    </w:p>
    <w:p w:rsidR="00F3736F" w:rsidRPr="00217D18" w:rsidRDefault="00F3736F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واسازی به یاری طرد و عکس</w:t>
      </w:r>
    </w:p>
    <w:p w:rsidR="00F3736F" w:rsidRPr="00217D18" w:rsidRDefault="00F3736F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طرد: آزمون جامعیت، عکس: آزمون مانعیت</w:t>
      </w:r>
    </w:p>
    <w:p w:rsidR="00F3736F" w:rsidRPr="00217D18" w:rsidRDefault="0050607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مثلاً</w:t>
      </w:r>
      <w:r w:rsidR="00F3736F" w:rsidRPr="00217D18">
        <w:rPr>
          <w:rFonts w:cs="B Zar" w:hint="cs"/>
          <w:color w:val="000000" w:themeColor="text1"/>
          <w:sz w:val="26"/>
          <w:szCs w:val="26"/>
          <w:rtl/>
        </w:rPr>
        <w:t xml:space="preserve"> به کمک روابط سببی و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مسبّبی</w:t>
      </w:r>
      <w:r w:rsidR="00F3736F" w:rsidRPr="00217D18">
        <w:rPr>
          <w:rFonts w:cs="B Zar" w:hint="cs"/>
          <w:color w:val="000000" w:themeColor="text1"/>
          <w:sz w:val="26"/>
          <w:szCs w:val="26"/>
          <w:rtl/>
        </w:rPr>
        <w:t xml:space="preserve"> که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به‌ظاهر</w:t>
      </w:r>
      <w:r w:rsidR="00F3736F" w:rsidRPr="00217D18">
        <w:rPr>
          <w:rFonts w:cs="B Zar" w:hint="cs"/>
          <w:color w:val="000000" w:themeColor="text1"/>
          <w:sz w:val="26"/>
          <w:szCs w:val="26"/>
          <w:rtl/>
        </w:rPr>
        <w:t xml:space="preserve"> مستحکم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شده‌اند</w:t>
      </w:r>
      <w:r w:rsidR="00F3736F" w:rsidRPr="00217D18">
        <w:rPr>
          <w:rFonts w:cs="B Zar" w:hint="cs"/>
          <w:color w:val="000000" w:themeColor="text1"/>
          <w:sz w:val="26"/>
          <w:szCs w:val="26"/>
          <w:rtl/>
        </w:rPr>
        <w:t xml:space="preserve"> یا کوشش در جهت </w:t>
      </w:r>
      <w:r w:rsidR="00384569" w:rsidRPr="00217D18">
        <w:rPr>
          <w:rFonts w:cs="B Zar" w:hint="cs"/>
          <w:color w:val="000000" w:themeColor="text1"/>
          <w:sz w:val="26"/>
          <w:szCs w:val="26"/>
          <w:rtl/>
        </w:rPr>
        <w:t xml:space="preserve">نشان دادن مواردی که ثبوتاً یا نفیاً از این اسباب پیروی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نکرده‌اند</w:t>
      </w:r>
      <w:r w:rsidR="00384569" w:rsidRPr="00217D18">
        <w:rPr>
          <w:rFonts w:cs="B Zar" w:hint="cs"/>
          <w:color w:val="000000" w:themeColor="text1"/>
          <w:sz w:val="26"/>
          <w:szCs w:val="26"/>
          <w:rtl/>
        </w:rPr>
        <w:t>.</w:t>
      </w:r>
    </w:p>
    <w:p w:rsidR="00384569" w:rsidRPr="00217D18" w:rsidRDefault="00384569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مثال عینی: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پول‌های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شبه‌جزیره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هند باعث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توسعه‌یافتگی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انگلستان شده است.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درحالی‌که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ما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می‌بینیم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که پرتغال زودتر استعمار گری را شروع کرد </w:t>
      </w:r>
      <w:r w:rsidR="00993266" w:rsidRPr="00217D18">
        <w:rPr>
          <w:rFonts w:cs="B Zar" w:hint="cs"/>
          <w:color w:val="000000" w:themeColor="text1"/>
          <w:sz w:val="26"/>
          <w:szCs w:val="26"/>
          <w:rtl/>
        </w:rPr>
        <w:t xml:space="preserve">ولی خیلی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عقب‌مانده</w:t>
      </w:r>
      <w:r w:rsidR="00993266"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="00993266" w:rsidRPr="00217D18">
        <w:rPr>
          <w:rFonts w:cs="B Zar" w:hint="cs"/>
          <w:color w:val="000000" w:themeColor="text1"/>
          <w:sz w:val="26"/>
          <w:szCs w:val="26"/>
          <w:rtl/>
        </w:rPr>
        <w:t xml:space="preserve">حتی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 xml:space="preserve">به‌زور وارد اتحادیه اروپا شد) و </w:t>
      </w:r>
      <w:r w:rsidR="00993266" w:rsidRPr="00217D18">
        <w:rPr>
          <w:rFonts w:cs="B Zar" w:hint="cs"/>
          <w:color w:val="000000" w:themeColor="text1"/>
          <w:sz w:val="26"/>
          <w:szCs w:val="26"/>
          <w:rtl/>
        </w:rPr>
        <w:t xml:space="preserve">مکان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مستعمره‌ای</w:t>
      </w:r>
      <w:r w:rsidR="00993266" w:rsidRPr="00217D18">
        <w:rPr>
          <w:rFonts w:cs="B Zar" w:hint="cs"/>
          <w:color w:val="000000" w:themeColor="text1"/>
          <w:sz w:val="26"/>
          <w:szCs w:val="26"/>
          <w:rtl/>
        </w:rPr>
        <w:t xml:space="preserve"> ندارد ولی خیلی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توسعه‌یافته</w:t>
      </w:r>
      <w:r w:rsidR="00993266"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است.</w:t>
      </w:r>
    </w:p>
    <w:p w:rsidR="00993266" w:rsidRPr="00217D18" w:rsidRDefault="00993266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اگر قیودی را به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مسئله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اضافه کنیم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می‌توانیم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خوانش را اصلاح کنیم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مثلاً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ثروت هند در کنار استعداد و توان صنعتی انگلیسی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تا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باعث توسعه انگلستان شد.</w:t>
      </w:r>
    </w:p>
    <w:p w:rsidR="00993266" w:rsidRPr="00217D18" w:rsidRDefault="009D2A57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فرق‌گذاری</w:t>
      </w:r>
      <w:r w:rsidR="00993266"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 بین تبیین و توجیه</w:t>
      </w:r>
    </w:p>
    <w:p w:rsidR="00993266" w:rsidRPr="00217D18" w:rsidRDefault="00993266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1-توجیه به سبب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گرایش‌های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غالب</w:t>
      </w:r>
    </w:p>
    <w:p w:rsidR="00993266" w:rsidRPr="00217D18" w:rsidRDefault="001142E3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الف: تعصبات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مذهبی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(</w:t>
      </w:r>
      <w:r w:rsidR="00993266" w:rsidRPr="00217D18">
        <w:rPr>
          <w:rFonts w:cs="B Zar" w:hint="cs"/>
          <w:color w:val="000000" w:themeColor="text1"/>
          <w:sz w:val="26"/>
          <w:szCs w:val="26"/>
          <w:rtl/>
        </w:rPr>
        <w:t xml:space="preserve">دعوای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علی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(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علیه‌السلام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) و یک یهو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ی بر سر زره که ما نباید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حکم را به مسلمان بدهیم چون شاهد نداشت.)</w:t>
      </w:r>
    </w:p>
    <w:p w:rsidR="0055649F" w:rsidRPr="00217D18" w:rsidRDefault="001142E3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ب: تعصبات قو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و ملی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ابن‌سینا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ازبک است زیرا اهل بخاراست و بخارا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الآن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در وسط ازبکستان است، تاجیک است زیرا اهالی بخاری تاجیکی صحبت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می‌کنند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ایرانی است چون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مقبره‌اش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در ایران است،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داخل ایران هم دعواست، همدان و اصفهان و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...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)</w:t>
      </w:r>
    </w:p>
    <w:p w:rsidR="001142E3" w:rsidRPr="00217D18" w:rsidRDefault="001142E3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ج: تعصبات صنفی یک متخصص علوم قرآن و حدیث شیخ طوسی را ابتدا </w:t>
      </w:r>
      <w:r w:rsidR="00366161" w:rsidRPr="00217D18">
        <w:rPr>
          <w:rFonts w:cs="B Zar" w:hint="cs"/>
          <w:color w:val="000000" w:themeColor="text1"/>
          <w:sz w:val="26"/>
          <w:szCs w:val="26"/>
          <w:rtl/>
        </w:rPr>
        <w:t xml:space="preserve">مفسر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می‌داند</w:t>
      </w:r>
      <w:r w:rsidR="00366161" w:rsidRPr="00217D18">
        <w:rPr>
          <w:rFonts w:cs="B Zar" w:hint="cs"/>
          <w:color w:val="000000" w:themeColor="text1"/>
          <w:sz w:val="26"/>
          <w:szCs w:val="26"/>
          <w:rtl/>
        </w:rPr>
        <w:t xml:space="preserve"> سپس فقیه،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برعکس</w:t>
      </w:r>
      <w:r w:rsidR="00366161" w:rsidRPr="00217D18">
        <w:rPr>
          <w:rFonts w:cs="B Zar" w:hint="cs"/>
          <w:color w:val="000000" w:themeColor="text1"/>
          <w:sz w:val="26"/>
          <w:szCs w:val="26"/>
          <w:rtl/>
        </w:rPr>
        <w:t xml:space="preserve"> متخصص فقه که معتقد است شیخ طوسی </w:t>
      </w:r>
      <w:r w:rsidR="00062A34" w:rsidRPr="00217D18">
        <w:rPr>
          <w:rFonts w:cs="B Zar" w:hint="cs"/>
          <w:sz w:val="26"/>
          <w:szCs w:val="26"/>
          <w:rtl/>
        </w:rPr>
        <w:t>تی</w:t>
      </w:r>
      <w:r w:rsidR="00366161" w:rsidRPr="00217D18">
        <w:rPr>
          <w:rFonts w:cs="B Zar" w:hint="cs"/>
          <w:sz w:val="26"/>
          <w:szCs w:val="26"/>
          <w:rtl/>
        </w:rPr>
        <w:t xml:space="preserve">مناً و </w:t>
      </w:r>
      <w:r w:rsidR="00062A34" w:rsidRPr="00217D18">
        <w:rPr>
          <w:rFonts w:cs="B Zar" w:hint="cs"/>
          <w:sz w:val="26"/>
          <w:szCs w:val="26"/>
          <w:rtl/>
        </w:rPr>
        <w:t>تب</w:t>
      </w:r>
      <w:r w:rsidR="00366161" w:rsidRPr="00217D18">
        <w:rPr>
          <w:rFonts w:cs="B Zar" w:hint="cs"/>
          <w:sz w:val="26"/>
          <w:szCs w:val="26"/>
          <w:rtl/>
        </w:rPr>
        <w:t xml:space="preserve">رکاً </w:t>
      </w:r>
      <w:r w:rsidR="00366161" w:rsidRPr="00217D18">
        <w:rPr>
          <w:rFonts w:cs="B Zar" w:hint="cs"/>
          <w:color w:val="000000" w:themeColor="text1"/>
          <w:sz w:val="26"/>
          <w:szCs w:val="26"/>
          <w:rtl/>
        </w:rPr>
        <w:t>تفسیری هم دارد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. (</w:t>
      </w:r>
      <w:r w:rsidR="00366161" w:rsidRPr="00217D18">
        <w:rPr>
          <w:rFonts w:cs="B Zar" w:hint="cs"/>
          <w:color w:val="000000" w:themeColor="text1"/>
          <w:sz w:val="26"/>
          <w:szCs w:val="26"/>
          <w:rtl/>
        </w:rPr>
        <w:t>فیلسوف و مفسر بودن علوم طباطبایی)</w:t>
      </w:r>
    </w:p>
    <w:p w:rsidR="00366161" w:rsidRPr="00217D18" w:rsidRDefault="0036616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2- توجیه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به‌عنوان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جبران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ناآگاهی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الناس اعداء ما جهلوا)</w:t>
      </w:r>
    </w:p>
    <w:p w:rsidR="00366161" w:rsidRPr="00217D18" w:rsidRDefault="0036616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lastRenderedPageBreak/>
        <w:t xml:space="preserve">الف: فاصله تاریخی از زبان: الذین هم عن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ص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لاتهم ساهون سهو در زمان ما به معنای معروف است که از امت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برداشته‌شده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است: رفع </w:t>
      </w:r>
      <w:r w:rsidR="000245C8" w:rsidRPr="00217D18">
        <w:rPr>
          <w:rFonts w:cs="B Zar" w:hint="cs"/>
          <w:color w:val="000000" w:themeColor="text1"/>
          <w:sz w:val="26"/>
          <w:szCs w:val="26"/>
          <w:rtl/>
        </w:rPr>
        <w:t xml:space="preserve">عن </w:t>
      </w:r>
      <w:r w:rsidR="00BF74EE" w:rsidRPr="00217D18">
        <w:rPr>
          <w:rFonts w:cs="B Zar" w:hint="cs"/>
          <w:color w:val="000000" w:themeColor="text1"/>
          <w:sz w:val="26"/>
          <w:szCs w:val="26"/>
          <w:rtl/>
        </w:rPr>
        <w:t xml:space="preserve">امتی تسع- ولی سهو در زبان ادبیات عرب صدر اسلام به معنای «تعلّل» است نه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«</w:t>
      </w:r>
      <w:r w:rsidR="00BF74EE" w:rsidRPr="00217D18">
        <w:rPr>
          <w:rFonts w:cs="B Zar" w:hint="cs"/>
          <w:color w:val="000000" w:themeColor="text1"/>
          <w:sz w:val="26"/>
          <w:szCs w:val="26"/>
          <w:rtl/>
        </w:rPr>
        <w:t>اشتباه کردن».</w:t>
      </w:r>
    </w:p>
    <w:p w:rsidR="00BF74EE" w:rsidRPr="00217D18" w:rsidRDefault="00BF74E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حتی راغب هم این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مسئله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را توجیه کرده است.</w:t>
      </w:r>
    </w:p>
    <w:p w:rsidR="00BF74EE" w:rsidRPr="00217D18" w:rsidRDefault="00BF74E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ب: فاصله تاریخی از گفتمان: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مثلاً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خوارج که اعتقاد به علی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علیه‌السلام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دارند، حضرت را مجبور به ملکیت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می‌کنند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، خودشان حکم یقین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کنند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«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ابوموسی اشعری» و بعد شعار لا حکم الّا الله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می‌دهند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از حضرت توبه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می‌خواهند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.</w:t>
      </w:r>
      <w:r w:rsidR="00511ACD" w:rsidRPr="00217D18">
        <w:rPr>
          <w:rFonts w:cs="B Zar"/>
          <w:sz w:val="26"/>
          <w:szCs w:val="26"/>
          <w:rtl/>
        </w:rPr>
        <w:t xml:space="preserve"> </w:t>
      </w:r>
      <w:r w:rsidR="00511ACD" w:rsidRPr="00217D18">
        <w:rPr>
          <w:rFonts w:cs="B Zar" w:hint="cs"/>
          <w:sz w:val="26"/>
          <w:szCs w:val="26"/>
          <w:rtl/>
        </w:rPr>
        <w:t>این</w:t>
      </w:r>
      <w:r w:rsidR="00EF4EA6" w:rsidRPr="00217D18">
        <w:rPr>
          <w:rFonts w:cs="B Zar" w:hint="cs"/>
          <w:sz w:val="26"/>
          <w:szCs w:val="26"/>
          <w:rtl/>
        </w:rPr>
        <w:t xml:space="preserve"> شاخص </w:t>
      </w:r>
      <w:r w:rsidR="00062A34" w:rsidRPr="00217D18">
        <w:rPr>
          <w:rFonts w:cs="B Zar" w:hint="cs"/>
          <w:sz w:val="26"/>
          <w:szCs w:val="26"/>
          <w:rtl/>
        </w:rPr>
        <w:t>رفتار</w:t>
      </w:r>
      <w:r w:rsidR="00EF4EA6" w:rsidRPr="00217D18">
        <w:rPr>
          <w:rFonts w:cs="B Zar" w:hint="cs"/>
          <w:sz w:val="26"/>
          <w:szCs w:val="26"/>
          <w:rtl/>
        </w:rPr>
        <w:t xml:space="preserve"> در اول</w:t>
      </w:r>
      <w:r w:rsidR="00062A34" w:rsidRPr="00217D18">
        <w:rPr>
          <w:rFonts w:cs="B Zar" w:hint="cs"/>
          <w:sz w:val="26"/>
          <w:szCs w:val="26"/>
          <w:rtl/>
        </w:rPr>
        <w:t xml:space="preserve"> امر</w:t>
      </w:r>
      <w:r w:rsidR="00EF4EA6" w:rsidRPr="00217D18">
        <w:rPr>
          <w:rFonts w:cs="B Zar" w:hint="cs"/>
          <w:sz w:val="26"/>
          <w:szCs w:val="26"/>
          <w:rtl/>
        </w:rPr>
        <w:t xml:space="preserve"> برای ما غامض است،</w:t>
      </w:r>
      <w:r w:rsidR="00511ACD" w:rsidRPr="00217D18">
        <w:rPr>
          <w:rFonts w:cs="B Zar"/>
          <w:sz w:val="26"/>
          <w:szCs w:val="26"/>
          <w:rtl/>
        </w:rPr>
        <w:t xml:space="preserve"> </w:t>
      </w:r>
      <w:r w:rsidR="00511ACD" w:rsidRPr="00217D18">
        <w:rPr>
          <w:rFonts w:cs="B Zar" w:hint="cs"/>
          <w:sz w:val="26"/>
          <w:szCs w:val="26"/>
          <w:rtl/>
        </w:rPr>
        <w:t>لذا</w:t>
      </w:r>
      <w:r w:rsidR="00EF4EA6" w:rsidRPr="00217D18">
        <w:rPr>
          <w:rFonts w:cs="B Zar" w:hint="cs"/>
          <w:sz w:val="26"/>
          <w:szCs w:val="26"/>
          <w:rtl/>
        </w:rPr>
        <w:t xml:space="preserve"> توجیه همیشگی را بکار </w:t>
      </w:r>
      <w:r w:rsidR="009D2A57" w:rsidRPr="00217D18">
        <w:rPr>
          <w:rFonts w:cs="B Zar" w:hint="cs"/>
          <w:sz w:val="26"/>
          <w:szCs w:val="26"/>
          <w:rtl/>
        </w:rPr>
        <w:t>می‌بریم</w:t>
      </w:r>
      <w:r w:rsidR="00EF4EA6" w:rsidRPr="00217D18">
        <w:rPr>
          <w:rFonts w:cs="B Zar" w:hint="cs"/>
          <w:sz w:val="26"/>
          <w:szCs w:val="26"/>
          <w:rtl/>
        </w:rPr>
        <w:t xml:space="preserve"> و </w:t>
      </w:r>
      <w:r w:rsidR="009D2A57" w:rsidRPr="00217D18">
        <w:rPr>
          <w:rFonts w:cs="B Zar" w:hint="cs"/>
          <w:sz w:val="26"/>
          <w:szCs w:val="26"/>
          <w:rtl/>
        </w:rPr>
        <w:t>می‌</w:t>
      </w:r>
      <w:r w:rsidR="00EF4EA6" w:rsidRPr="00217D18">
        <w:rPr>
          <w:rFonts w:cs="B Zar" w:hint="cs"/>
          <w:sz w:val="26"/>
          <w:szCs w:val="26"/>
          <w:rtl/>
        </w:rPr>
        <w:t xml:space="preserve">نویسیم: </w:t>
      </w:r>
      <w:r w:rsidR="009D2A57" w:rsidRPr="00217D18">
        <w:rPr>
          <w:rFonts w:cs="B Zar" w:hint="cs"/>
          <w:sz w:val="26"/>
          <w:szCs w:val="26"/>
          <w:rtl/>
        </w:rPr>
        <w:t>این‌ها</w:t>
      </w:r>
      <w:r w:rsidR="00EF4EA6" w:rsidRPr="00217D18">
        <w:rPr>
          <w:rFonts w:cs="B Zar" w:hint="cs"/>
          <w:sz w:val="26"/>
          <w:szCs w:val="26"/>
          <w:rtl/>
        </w:rPr>
        <w:t xml:space="preserve"> دیوانه بودند!</w:t>
      </w:r>
    </w:p>
    <w:p w:rsidR="00EF4EA6" w:rsidRPr="00217D18" w:rsidRDefault="00EF4EA6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علت این تفسیر ما آن است که تفسیر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را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«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مذهبی»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دیده‌ایم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نه «اجتماعی»</w:t>
      </w:r>
      <w:r w:rsidR="00F06E81"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درحالی‌که</w:t>
      </w:r>
      <w:r w:rsidR="00F06E81" w:rsidRPr="00217D18">
        <w:rPr>
          <w:rFonts w:cs="B Zar" w:hint="cs"/>
          <w:color w:val="000000" w:themeColor="text1"/>
          <w:sz w:val="26"/>
          <w:szCs w:val="26"/>
          <w:rtl/>
        </w:rPr>
        <w:t xml:space="preserve"> اجتماعی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و</w:t>
      </w:r>
      <w:r w:rsidR="009D2A57" w:rsidRPr="00217D18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به</w:t>
      </w:r>
      <w:r w:rsidR="00F06E81" w:rsidRPr="00217D18">
        <w:rPr>
          <w:rFonts w:cs="B Zar" w:hint="cs"/>
          <w:color w:val="000000" w:themeColor="text1"/>
          <w:sz w:val="26"/>
          <w:szCs w:val="26"/>
          <w:rtl/>
        </w:rPr>
        <w:t xml:space="preserve"> بافت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قبیله‌ای</w:t>
      </w:r>
      <w:r w:rsidR="00F06E81" w:rsidRPr="00217D18">
        <w:rPr>
          <w:rFonts w:cs="B Zar" w:hint="cs"/>
          <w:color w:val="000000" w:themeColor="text1"/>
          <w:sz w:val="26"/>
          <w:szCs w:val="26"/>
          <w:rtl/>
        </w:rPr>
        <w:t xml:space="preserve"> لشکریان امام علی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علیه‌السلام</w:t>
      </w:r>
      <w:r w:rsidR="00F06E81" w:rsidRPr="00217D18">
        <w:rPr>
          <w:rFonts w:cs="B Zar" w:hint="cs"/>
          <w:color w:val="000000" w:themeColor="text1"/>
          <w:sz w:val="26"/>
          <w:szCs w:val="26"/>
          <w:rtl/>
        </w:rPr>
        <w:t xml:space="preserve"> مربوط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می‌شود</w:t>
      </w:r>
      <w:r w:rsidR="00F06E81" w:rsidRPr="00217D18">
        <w:rPr>
          <w:rFonts w:cs="B Zar" w:hint="cs"/>
          <w:color w:val="000000" w:themeColor="text1"/>
          <w:sz w:val="26"/>
          <w:szCs w:val="26"/>
          <w:rtl/>
        </w:rPr>
        <w:t xml:space="preserve"> که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هرکدام</w:t>
      </w:r>
      <w:r w:rsidR="00F06E81" w:rsidRPr="00217D18">
        <w:rPr>
          <w:rFonts w:cs="B Zar" w:hint="cs"/>
          <w:color w:val="000000" w:themeColor="text1"/>
          <w:sz w:val="26"/>
          <w:szCs w:val="26"/>
          <w:rtl/>
        </w:rPr>
        <w:t xml:space="preserve"> از یک گروهی بودند و هریک شرایط اجتماعی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ویژه‌ای</w:t>
      </w:r>
      <w:r w:rsidR="00F06E81" w:rsidRPr="00217D18">
        <w:rPr>
          <w:rFonts w:cs="B Zar" w:hint="cs"/>
          <w:color w:val="000000" w:themeColor="text1"/>
          <w:sz w:val="26"/>
          <w:szCs w:val="26"/>
          <w:rtl/>
        </w:rPr>
        <w:t xml:space="preserve"> داشتند.</w:t>
      </w:r>
    </w:p>
    <w:p w:rsidR="00F06E81" w:rsidRPr="00217D18" w:rsidRDefault="00F06E8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کمیل بن زیاد گفت ابن عباس حکم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نباشد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بلکه از قبایل یمنی حکم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باشد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(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نخ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ع از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تیره‌های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مذجح یمنی است.)</w:t>
      </w:r>
    </w:p>
    <w:p w:rsidR="00F06E81" w:rsidRPr="00217D18" w:rsidRDefault="00F06E8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دشمنی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بنی‌امیه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با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بنی‌هاشم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مانع حکمیت ابن عباس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شود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مشکل ابن عباس را قریش بودن </w:t>
      </w:r>
      <w:r w:rsidR="00062A34" w:rsidRPr="00217D18">
        <w:rPr>
          <w:rFonts w:cs="B Zar" w:hint="cs"/>
          <w:sz w:val="26"/>
          <w:szCs w:val="26"/>
          <w:rtl/>
        </w:rPr>
        <w:t>معر</w:t>
      </w:r>
      <w:r w:rsidR="00FC4771" w:rsidRPr="00217D18">
        <w:rPr>
          <w:rFonts w:cs="B Zar" w:hint="cs"/>
          <w:sz w:val="26"/>
          <w:szCs w:val="26"/>
          <w:rtl/>
        </w:rPr>
        <w:t xml:space="preserve">فی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="00FC4771" w:rsidRPr="00217D18">
        <w:rPr>
          <w:rFonts w:cs="B Zar" w:hint="cs"/>
          <w:color w:val="000000" w:themeColor="text1"/>
          <w:sz w:val="26"/>
          <w:szCs w:val="26"/>
          <w:rtl/>
        </w:rPr>
        <w:t>کنند.</w:t>
      </w:r>
      <w:r w:rsidR="00062A34" w:rsidRPr="00217D18">
        <w:rPr>
          <w:rFonts w:cs="B Zar" w:hint="cs"/>
          <w:color w:val="000000" w:themeColor="text1"/>
          <w:sz w:val="26"/>
          <w:szCs w:val="26"/>
          <w:rtl/>
        </w:rPr>
        <w:t>)</w:t>
      </w:r>
    </w:p>
    <w:p w:rsidR="00FC4771" w:rsidRPr="00217D18" w:rsidRDefault="009D2A57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واکاوی</w:t>
      </w:r>
      <w:r w:rsidR="00FC4771" w:rsidRPr="00217D18">
        <w:rPr>
          <w:rFonts w:cs="B Zar" w:hint="cs"/>
          <w:color w:val="000000" w:themeColor="text1"/>
          <w:sz w:val="26"/>
          <w:szCs w:val="26"/>
          <w:rtl/>
        </w:rPr>
        <w:t xml:space="preserve"> به معنای به نتیجه رسیدن نیست بلکه به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معنای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«</w:t>
      </w:r>
      <w:r w:rsidR="00FC4771" w:rsidRPr="00217D18">
        <w:rPr>
          <w:rFonts w:cs="B Zar" w:hint="cs"/>
          <w:color w:val="000000" w:themeColor="text1"/>
          <w:sz w:val="26"/>
          <w:szCs w:val="26"/>
          <w:rtl/>
        </w:rPr>
        <w:t xml:space="preserve">کشف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سؤال</w:t>
      </w:r>
      <w:r w:rsidR="00FC4771" w:rsidRPr="00217D18">
        <w:rPr>
          <w:rFonts w:cs="B Zar" w:hint="cs"/>
          <w:color w:val="000000" w:themeColor="text1"/>
          <w:sz w:val="26"/>
          <w:szCs w:val="26"/>
          <w:rtl/>
        </w:rPr>
        <w:t xml:space="preserve"> صحیح» است.</w:t>
      </w:r>
    </w:p>
    <w:p w:rsidR="00FC4771" w:rsidRPr="00217D18" w:rsidRDefault="009D2A57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روش‌شناسی</w:t>
      </w:r>
    </w:p>
    <w:p w:rsidR="00FC4771" w:rsidRPr="00217D18" w:rsidRDefault="009D2A57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روش‌شناسی</w:t>
      </w:r>
      <w:r w:rsidR="00FC4771" w:rsidRPr="00217D18">
        <w:rPr>
          <w:rFonts w:cs="B Zar" w:hint="cs"/>
          <w:color w:val="000000" w:themeColor="text1"/>
          <w:sz w:val="26"/>
          <w:szCs w:val="26"/>
          <w:rtl/>
        </w:rPr>
        <w:t xml:space="preserve"> صرفاً صورت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انتظام</w:t>
      </w:r>
      <w:r w:rsidR="00FC4771" w:rsidRPr="00217D18">
        <w:rPr>
          <w:rFonts w:cs="B Zar" w:hint="cs"/>
          <w:color w:val="000000" w:themeColor="text1"/>
          <w:sz w:val="26"/>
          <w:szCs w:val="26"/>
          <w:rtl/>
        </w:rPr>
        <w:t xml:space="preserve"> یافته همان چیزهایی است که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آن‌ها</w:t>
      </w:r>
      <w:r w:rsidR="00FC4771" w:rsidRPr="00217D18">
        <w:rPr>
          <w:rFonts w:cs="B Zar" w:hint="cs"/>
          <w:color w:val="000000" w:themeColor="text1"/>
          <w:sz w:val="26"/>
          <w:szCs w:val="26"/>
          <w:rtl/>
        </w:rPr>
        <w:t xml:space="preserve"> را از قبل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دانید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(</w:t>
      </w:r>
      <w:r w:rsidR="00FC4771" w:rsidRPr="00217D18">
        <w:rPr>
          <w:rFonts w:cs="B Zar" w:hint="cs"/>
          <w:color w:val="000000" w:themeColor="text1"/>
          <w:sz w:val="26"/>
          <w:szCs w:val="26"/>
          <w:rtl/>
        </w:rPr>
        <w:t>لذا مانند جعبه سیاهی ن</w:t>
      </w:r>
      <w:r w:rsidR="000D6B69" w:rsidRPr="00217D18">
        <w:rPr>
          <w:rFonts w:cs="B Zar" w:hint="cs"/>
          <w:color w:val="000000" w:themeColor="text1"/>
          <w:sz w:val="26"/>
          <w:szCs w:val="26"/>
          <w:rtl/>
        </w:rPr>
        <w:t xml:space="preserve">یست که فوری جواب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سؤالاتمان</w:t>
      </w:r>
      <w:r w:rsidR="000D6B69" w:rsidRPr="00217D18">
        <w:rPr>
          <w:rFonts w:cs="B Zar" w:hint="cs"/>
          <w:color w:val="000000" w:themeColor="text1"/>
          <w:sz w:val="26"/>
          <w:szCs w:val="26"/>
          <w:rtl/>
        </w:rPr>
        <w:t xml:space="preserve"> را بدهد).</w:t>
      </w:r>
    </w:p>
    <w:p w:rsidR="000D6B69" w:rsidRPr="00217D18" w:rsidRDefault="000D6B69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انواع مطالعه</w:t>
      </w:r>
    </w:p>
    <w:p w:rsidR="000D6B69" w:rsidRPr="00217D18" w:rsidRDefault="000D6B69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1- مطالعه تاریخی</w:t>
      </w:r>
    </w:p>
    <w:p w:rsidR="000D6B69" w:rsidRPr="00217D18" w:rsidRDefault="000D6B69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1-1- تاریخ اندیشه یا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انگاره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مطالعه تاریخی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درجایی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مفید است که یک فکر، انگاره، اندیشه یا مفهوم در طول تاریخ دچار شقاوت شود، بررسی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آتش‌فشانی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بودن دماوند در هزار سال گذشته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ثمره‌ای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ندارد چون تغییر نکرده است).</w:t>
      </w:r>
    </w:p>
    <w:p w:rsidR="004170EA" w:rsidRPr="00217D18" w:rsidRDefault="004170EA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1-1-1- گونه در تحول انگاره</w:t>
      </w:r>
    </w:p>
    <w:p w:rsidR="004170EA" w:rsidRPr="00217D18" w:rsidRDefault="004170EA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1-1-1-1- توسعه معنایی: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جهمیه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در ابتدا قائل به </w:t>
      </w:r>
      <w:r w:rsidR="006F36B0" w:rsidRPr="00217D18">
        <w:rPr>
          <w:rFonts w:cs="B Zar" w:hint="cs"/>
          <w:color w:val="000000" w:themeColor="text1"/>
          <w:sz w:val="26"/>
          <w:szCs w:val="26"/>
          <w:rtl/>
        </w:rPr>
        <w:t>خلق قرآن بود ولی بعد معنا توسعه یافت و به تمام معتزله و... را نیز شامل شد. لذ</w:t>
      </w:r>
      <w:r w:rsidR="00261964" w:rsidRPr="00217D18">
        <w:rPr>
          <w:rFonts w:cs="B Zar" w:hint="cs"/>
          <w:color w:val="000000" w:themeColor="text1"/>
          <w:sz w:val="26"/>
          <w:szCs w:val="26"/>
          <w:rtl/>
        </w:rPr>
        <w:t>ا</w:t>
      </w:r>
      <w:r w:rsidR="006F36B0" w:rsidRPr="00217D18">
        <w:rPr>
          <w:rFonts w:cs="B Zar" w:hint="cs"/>
          <w:color w:val="000000" w:themeColor="text1"/>
          <w:sz w:val="26"/>
          <w:szCs w:val="26"/>
          <w:rtl/>
        </w:rPr>
        <w:t xml:space="preserve"> وقتی ابن حنبل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نویسد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«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 xml:space="preserve">... </w:t>
      </w:r>
      <w:r w:rsidR="006F36B0" w:rsidRPr="00217D18">
        <w:rPr>
          <w:rFonts w:cs="B Zar" w:hint="cs"/>
          <w:color w:val="000000" w:themeColor="text1"/>
          <w:sz w:val="26"/>
          <w:szCs w:val="26"/>
          <w:rtl/>
        </w:rPr>
        <w:t xml:space="preserve">علی الجهمیة» این معنای اعتقادات جهم بن صفوان نبود که معنا بعداً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توسعه‌یافته</w:t>
      </w:r>
      <w:r w:rsidR="006F36B0"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است.</w:t>
      </w:r>
    </w:p>
    <w:p w:rsidR="006F36B0" w:rsidRPr="00217D18" w:rsidRDefault="006F36B0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lastRenderedPageBreak/>
        <w:t xml:space="preserve">- زندیق از زند و زندیک یعنی کسی که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زند</w:t>
      </w:r>
      <w:r w:rsidR="00F74140" w:rsidRPr="00217D18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نویس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 و زند تفاسیر اوستا است پس زندیق یعنی تفسیر پژوه اوستا ولی از قرن دوم به بعد زندیق یعنی </w:t>
      </w:r>
      <w:r w:rsidR="00C53C0A" w:rsidRPr="00217D18">
        <w:rPr>
          <w:rFonts w:cs="B Zar" w:hint="cs"/>
          <w:color w:val="000000" w:themeColor="text1"/>
          <w:sz w:val="26"/>
          <w:szCs w:val="26"/>
          <w:rtl/>
        </w:rPr>
        <w:t xml:space="preserve">هر فرد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بددینی</w:t>
      </w:r>
      <w:r w:rsidR="00C53C0A" w:rsidRPr="00217D18">
        <w:rPr>
          <w:rFonts w:cs="B Zar" w:hint="cs"/>
          <w:color w:val="000000" w:themeColor="text1"/>
          <w:sz w:val="26"/>
          <w:szCs w:val="26"/>
          <w:rtl/>
        </w:rPr>
        <w:t xml:space="preserve"> که دین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قابل‌تحملی</w:t>
      </w:r>
      <w:r w:rsidR="00C53C0A" w:rsidRPr="00217D18">
        <w:rPr>
          <w:rFonts w:cs="B Zar" w:hint="cs"/>
          <w:color w:val="000000" w:themeColor="text1"/>
          <w:sz w:val="26"/>
          <w:szCs w:val="26"/>
          <w:rtl/>
        </w:rPr>
        <w:t xml:space="preserve"> ندارد.</w:t>
      </w:r>
    </w:p>
    <w:p w:rsidR="00D32DC8" w:rsidRPr="00217D18" w:rsidRDefault="00C53C0A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لذا زمانی که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گوید زندیقی پیش امام آمد نه اینک</w:t>
      </w:r>
      <w:r w:rsidR="00D32DC8" w:rsidRPr="00217D18">
        <w:rPr>
          <w:rFonts w:cs="B Zar" w:hint="cs"/>
          <w:color w:val="000000" w:themeColor="text1"/>
          <w:sz w:val="26"/>
          <w:szCs w:val="26"/>
          <w:rtl/>
        </w:rPr>
        <w:t xml:space="preserve">ه فرد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بی‌دینی</w:t>
      </w:r>
      <w:r w:rsidR="00D32DC8" w:rsidRPr="00217D18">
        <w:rPr>
          <w:rFonts w:cs="B Zar" w:hint="cs"/>
          <w:color w:val="000000" w:themeColor="text1"/>
          <w:sz w:val="26"/>
          <w:szCs w:val="26"/>
          <w:rtl/>
        </w:rPr>
        <w:t xml:space="preserve"> بلکه عالم اوستایی</w:t>
      </w:r>
      <w:r w:rsidR="00D32DC8" w:rsidRPr="00217D18">
        <w:rPr>
          <w:rFonts w:cs="B Zar"/>
          <w:color w:val="000000" w:themeColor="text1"/>
          <w:sz w:val="26"/>
          <w:szCs w:val="26"/>
        </w:rPr>
        <w:t>.</w:t>
      </w:r>
    </w:p>
    <w:p w:rsidR="00D32DC8" w:rsidRPr="00217D18" w:rsidRDefault="00D32DC8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/>
          <w:color w:val="000000" w:themeColor="text1"/>
          <w:sz w:val="26"/>
          <w:szCs w:val="26"/>
        </w:rPr>
        <w:t>-2-1-1-1</w:t>
      </w:r>
      <w:r w:rsidR="00511ACD" w:rsidRPr="00217D18">
        <w:rPr>
          <w:rFonts w:cs="B Zar"/>
          <w:color w:val="000000" w:themeColor="text1"/>
          <w:sz w:val="26"/>
          <w:szCs w:val="26"/>
        </w:rPr>
        <w:t xml:space="preserve">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تحدید معانی</w:t>
      </w:r>
    </w:p>
    <w:p w:rsidR="00D32DC8" w:rsidRPr="00217D18" w:rsidRDefault="00D32DC8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عجم: کسانی که عربی ن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دانند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 xml:space="preserve"> و بعداً به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ایرانیان </w:t>
      </w:r>
      <w:r w:rsidR="0012343E" w:rsidRPr="00217D18">
        <w:rPr>
          <w:rFonts w:cs="B Zar" w:hint="cs"/>
          <w:color w:val="000000" w:themeColor="text1"/>
          <w:sz w:val="26"/>
          <w:szCs w:val="26"/>
          <w:rtl/>
        </w:rPr>
        <w:t>(از قرن سوم)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استسحان: هر نوع گزینش یا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نتیجه‌گیری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بر پایه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رأی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شخصی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انتقال از قیاسی به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رأی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دیگر، از اواخر قرن سوم به بعد)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2- مطالعه تطبیقی: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2-1- مطالعه تطبیقی خرد: مقایسه داستان آدم در قرآن و عهدین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2-2- مطالعه تطبیقی کلان: مقایسه داستان آدم در قرآن و عهدین و پان کو در قصص چینی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در مطالعه خرد، دو سوژه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موردمطالعه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مستقیماً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به ساختاری بزرگ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مثلاً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وحی) تعلق دارند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خرد: مقایسه مفهوم نبی در قرآن کریم و عهد عتیق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کلان: مفهوم نبی در قرآن کریم و مفهوم بودا در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اندیشه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بودائی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3- مطالعه تحلیلی</w:t>
      </w: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تحلیل عبارت است از دستیابی به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کارکرد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واحدهای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کوچک‌تر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درون واحد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بزرگ‌تر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>. در تحلیل به دنبال کارکرد هستیم (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کارکردهای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 xml:space="preserve"> درون مجموعه)</w:t>
      </w:r>
    </w:p>
    <w:p w:rsidR="00FE1F56" w:rsidRPr="00217D18" w:rsidRDefault="00FE1F56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مثال تحلیلی داستان پسرک باهوش: که خری را تحلیل کرده بود،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چشم‌چپ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کور، لنگیدن پای راست و داشتن بار گندم</w:t>
      </w:r>
    </w:p>
    <w:p w:rsidR="00FE1F56" w:rsidRPr="00217D18" w:rsidRDefault="00FE1F56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تنها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سؤال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در تحلیل: الگوی ساخت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انتخاب در ترکیب) و نقش اجزا چیست؟</w:t>
      </w:r>
    </w:p>
    <w:p w:rsidR="00FE1F56" w:rsidRPr="00217D18" w:rsidRDefault="00FE1F56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مراحل اجرایی پژوهش</w:t>
      </w:r>
    </w:p>
    <w:p w:rsidR="00FE1F56" w:rsidRPr="00217D18" w:rsidRDefault="00FE1F56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1-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یادداشت‌برداری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از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اندیشه‌های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شخصی و منابع </w:t>
      </w:r>
      <w:r w:rsidR="009438C1" w:rsidRPr="00217D18">
        <w:rPr>
          <w:rFonts w:cs="B Zar" w:hint="cs"/>
          <w:color w:val="000000" w:themeColor="text1"/>
          <w:sz w:val="26"/>
          <w:szCs w:val="26"/>
          <w:rtl/>
        </w:rPr>
        <w:t>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ارجاعی</w:t>
      </w:r>
      <w:r w:rsidR="009438C1" w:rsidRPr="00217D18">
        <w:rPr>
          <w:rFonts w:cs="B Zar" w:hint="cs"/>
          <w:color w:val="000000" w:themeColor="text1"/>
          <w:sz w:val="26"/>
          <w:szCs w:val="26"/>
          <w:rtl/>
        </w:rPr>
        <w:t>)</w:t>
      </w:r>
    </w:p>
    <w:p w:rsidR="009438C1" w:rsidRPr="00217D18" w:rsidRDefault="00F74140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lastRenderedPageBreak/>
        <w:t>یادداشت‌های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 xml:space="preserve"> شخصی مانند نطفه درون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تخم‌مرغ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 xml:space="preserve"> هستند که تعدادش کم ولی مولد است. اگر مرغی 500 روز روی 20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تخم‌مرغ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 xml:space="preserve"> بدون نطفه بخوابد،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جوجه‌ای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بیرون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 xml:space="preserve"> ن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می‌آید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>. اگر فردی هم 200 هزار یادداشت از کتب مختلف بردارد، یک کار پژوهشی تولید نخواهد شد.</w:t>
      </w:r>
    </w:p>
    <w:p w:rsidR="00FE1F56" w:rsidRPr="00217D18" w:rsidRDefault="00446D4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اندیشه‌های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 xml:space="preserve"> شخصی را باید نوشت، پرورش داد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="00FE1F56" w:rsidRPr="00217D18">
        <w:rPr>
          <w:rFonts w:cs="B Zar" w:hint="cs"/>
          <w:color w:val="000000" w:themeColor="text1"/>
          <w:sz w:val="26"/>
          <w:szCs w:val="26"/>
          <w:rtl/>
        </w:rPr>
        <w:t>تا اگر کس دیگری هم آن را خواند، بتواند به کل مسئله پی ببرد).</w:t>
      </w:r>
    </w:p>
    <w:p w:rsidR="00FE1F56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عادت به تولید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نوشته‌های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کوتاه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یک‌صفحه‌ای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تواند در راستای کار پژوهشی، بسیار مفید واقع شود.</w:t>
      </w:r>
    </w:p>
    <w:p w:rsidR="009438C1" w:rsidRPr="00217D18" w:rsidRDefault="00F74140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یادداشت‌های</w:t>
      </w:r>
      <w:r w:rsidR="009438C1"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 ارجاعی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الف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: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برداشت مستقیم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ساده‌ترین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ممنوع‌ترین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«اشکال اصلی برخی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پایان‌نامه‌ها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: کثرت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مستقیم»)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ب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: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برداشت با کاهش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ج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: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برداشت با افزایش</w:t>
      </w:r>
    </w:p>
    <w:p w:rsidR="009438C1" w:rsidRPr="00217D18" w:rsidRDefault="00F74140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موارد</w:t>
      </w:r>
      <w:r w:rsidRPr="00217D18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تجویز</w:t>
      </w:r>
      <w:r w:rsidR="009438C1"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الف: نقل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عبارت‌های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دارای خصوصیت و استقلال هویتی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- هویت دینی: آیات، احادیث، عبارات کتب مقدس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هویت حقوقی: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ماده‌های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قوانین، مقررات و ...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هویت فرهنگی: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شعارها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،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ضرب‌المثل‌ها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ب: نقل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عبارت‌هایی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که به سبب پیچیدگی تا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نکته‌ای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خاص موضوع بحث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بوده‌اند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.</w:t>
      </w:r>
    </w:p>
    <w:p w:rsidR="009438C1" w:rsidRPr="00217D18" w:rsidRDefault="00F74140" w:rsidP="00217D18">
      <w:pPr>
        <w:bidi/>
        <w:spacing w:after="120" w:line="288" w:lineRule="auto"/>
        <w:jc w:val="both"/>
        <w:rPr>
          <w:rFonts w:cs="B Zar"/>
          <w:b/>
          <w:bCs/>
          <w:color w:val="FF0000"/>
          <w:sz w:val="26"/>
          <w:szCs w:val="26"/>
          <w:rtl/>
        </w:rPr>
      </w:pP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استانداردهای</w:t>
      </w:r>
      <w:r w:rsidR="009438C1" w:rsidRPr="00217D18">
        <w:rPr>
          <w:rFonts w:cs="B Zar" w:hint="cs"/>
          <w:b/>
          <w:bCs/>
          <w:color w:val="FF0000"/>
          <w:sz w:val="26"/>
          <w:szCs w:val="26"/>
          <w:rtl/>
        </w:rPr>
        <w:t xml:space="preserve"> </w:t>
      </w:r>
      <w:r w:rsidRPr="00217D18">
        <w:rPr>
          <w:rFonts w:cs="B Zar" w:hint="cs"/>
          <w:b/>
          <w:bCs/>
          <w:color w:val="FF0000"/>
          <w:sz w:val="26"/>
          <w:szCs w:val="26"/>
          <w:rtl/>
        </w:rPr>
        <w:t>نقل‌قول</w:t>
      </w:r>
    </w:p>
    <w:p w:rsidR="009438C1" w:rsidRPr="00217D18" w:rsidRDefault="009438C1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1- </w:t>
      </w:r>
      <w:r w:rsidR="002D62E2" w:rsidRPr="00217D18">
        <w:rPr>
          <w:rFonts w:cs="B Zar" w:hint="cs"/>
          <w:color w:val="000000" w:themeColor="text1"/>
          <w:sz w:val="26"/>
          <w:szCs w:val="26"/>
          <w:rtl/>
        </w:rPr>
        <w:t xml:space="preserve">مطلب باید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عیناً</w:t>
      </w:r>
      <w:r w:rsidR="002D62E2" w:rsidRPr="00217D18">
        <w:rPr>
          <w:rFonts w:cs="B Zar" w:hint="cs"/>
          <w:color w:val="000000" w:themeColor="text1"/>
          <w:sz w:val="26"/>
          <w:szCs w:val="26"/>
          <w:rtl/>
        </w:rPr>
        <w:t xml:space="preserve"> نقل شود بدون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جابجایی</w:t>
      </w:r>
      <w:r w:rsidR="002D62E2" w:rsidRPr="00217D18">
        <w:rPr>
          <w:rFonts w:cs="B Zar" w:hint="cs"/>
          <w:color w:val="000000" w:themeColor="text1"/>
          <w:sz w:val="26"/>
          <w:szCs w:val="26"/>
          <w:rtl/>
        </w:rPr>
        <w:t xml:space="preserve"> در مطلب و کلمات</w:t>
      </w:r>
    </w:p>
    <w:p w:rsidR="002D62E2" w:rsidRPr="00217D18" w:rsidRDefault="002D62E2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2- در صورت تفاوت زبانی، ترجمه به زبان مقاله یا رساله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(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مگر در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پژوهش‌هایی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که ظرفیت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دوزبانی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داشته باشند)</w:t>
      </w:r>
    </w:p>
    <w:p w:rsidR="002D62E2" w:rsidRPr="00217D18" w:rsidRDefault="002D62E2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3- مطلب منقول باید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به‌صراحت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به مرجع گوینده نسبت داده شود.</w:t>
      </w:r>
    </w:p>
    <w:p w:rsidR="002D62E2" w:rsidRPr="00217D18" w:rsidRDefault="002D62E2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4- مطلب منقول، نباید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به‌گونه‌ای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تقطیع شود که معنا دچار تحریف شود.</w:t>
      </w:r>
    </w:p>
    <w:p w:rsidR="002D62E2" w:rsidRPr="00217D18" w:rsidRDefault="002D62E2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lastRenderedPageBreak/>
        <w:t xml:space="preserve">5- به هنگام آغاز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باید از مشتقات فعل گفتن یا فعلی معادل آن استفاده شود از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قبیل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می‌فرماید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، فرمود،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گوید، گفت، فلانی بر این باور است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که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فلانی معتقد است که و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...</w:t>
      </w:r>
    </w:p>
    <w:p w:rsidR="002D62E2" w:rsidRPr="00217D18" w:rsidRDefault="002D62E2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و بعد از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، آدرس ارجاع ذکر شود.</w:t>
      </w:r>
    </w:p>
    <w:p w:rsidR="002D62E2" w:rsidRPr="00217D18" w:rsidRDefault="002D62E2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6-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تا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باید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کاملاً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از هم جدا شوند و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یک نفر با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نفر دیگر تلفیق نشود.</w:t>
      </w:r>
    </w:p>
    <w:p w:rsidR="002D62E2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7- استفاده از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علامت‌های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«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» در ابتدا و انتهای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علامت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«...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» در مواضع تقطیع.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8- قرار دادن واژه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تا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یا عبارات افزوده به اصل، در میان علامت 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[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کروشه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>]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2- فرآوری منبع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به‌عنوان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اساس پژوهش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- انتخاب منبع اساسی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تعیین محدوده صافی سازی داده </w:t>
      </w:r>
      <w:r w:rsidR="00446D4E" w:rsidRPr="00217D18">
        <w:rPr>
          <w:rFonts w:cs="B Zar" w:hint="cs"/>
          <w:color w:val="000000" w:themeColor="text1"/>
          <w:sz w:val="26"/>
          <w:szCs w:val="26"/>
          <w:rtl/>
        </w:rPr>
        <w:t>تا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انتخاب شاخص برای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مرتب‌سازی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تکمیل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شاخص‌های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مبنا در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مرتب‌سازی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تکمیل اطلاعات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از</w:t>
      </w:r>
      <w:r w:rsidR="00F74140" w:rsidRPr="00217D18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منابع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جانبی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انجام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مرتب‌سازی</w:t>
      </w:r>
    </w:p>
    <w:p w:rsidR="003122AB" w:rsidRPr="00217D18" w:rsidRDefault="00F74140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فیش‌برداری</w:t>
      </w:r>
      <w:r w:rsidR="003122AB" w:rsidRPr="00217D18">
        <w:rPr>
          <w:rFonts w:cs="B Zar" w:hint="cs"/>
          <w:color w:val="000000" w:themeColor="text1"/>
          <w:sz w:val="26"/>
          <w:szCs w:val="26"/>
          <w:rtl/>
        </w:rPr>
        <w:t xml:space="preserve"> در مواردی که 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نقل‌قول</w:t>
      </w:r>
      <w:r w:rsidR="003122AB" w:rsidRPr="00217D18">
        <w:rPr>
          <w:rFonts w:cs="B Zar" w:hint="cs"/>
          <w:color w:val="000000" w:themeColor="text1"/>
          <w:sz w:val="26"/>
          <w:szCs w:val="26"/>
          <w:rtl/>
        </w:rPr>
        <w:t xml:space="preserve"> مستقیم نیست باید با قلم خودمان و بیان خودمان باشد.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برداشت مستقیم نتیجه یکی از اوامر است: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الف: ترس از اینکه عبارات را برداشت کنیم، خودمان را شایسته ن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بینیم.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ب: توانایی برداشت را داریم ولی تنبل هستیم که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هیچ‌کدام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عذر موجهی نیست.</w:t>
      </w:r>
    </w:p>
    <w:p w:rsidR="006A447A" w:rsidRPr="00217D18" w:rsidRDefault="006A447A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کلمه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ظاهراً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را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درجایی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به کار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می‌بریم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که شک داریم.</w:t>
      </w:r>
    </w:p>
    <w:p w:rsidR="006A447A" w:rsidRPr="00217D18" w:rsidRDefault="006A447A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-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احتمالاً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را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درجایی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به کار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می‌بریم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که شک زیاد داشته باشد.</w:t>
      </w:r>
    </w:p>
    <w:p w:rsidR="006A447A" w:rsidRPr="00217D18" w:rsidRDefault="006A447A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lastRenderedPageBreak/>
        <w:t xml:space="preserve">- در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فیش‌برداری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باید به نام کتاب و هدف از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تألیف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آن دقت شود </w:t>
      </w:r>
      <w:r w:rsidR="0050607B" w:rsidRPr="00217D18">
        <w:rPr>
          <w:rFonts w:cs="B Zar" w:hint="cs"/>
          <w:color w:val="000000" w:themeColor="text1"/>
          <w:sz w:val="26"/>
          <w:szCs w:val="26"/>
          <w:rtl/>
        </w:rPr>
        <w:t>مثلاً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اگر فیش از کتاب الضعفاء ع</w:t>
      </w:r>
      <w:r w:rsidR="004D4A32" w:rsidRPr="00217D18">
        <w:rPr>
          <w:rFonts w:cs="B Zar" w:hint="cs"/>
          <w:color w:val="000000" w:themeColor="text1"/>
          <w:sz w:val="26"/>
          <w:szCs w:val="26"/>
          <w:rtl/>
        </w:rPr>
        <w:t>ُقَ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یلی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نقل‌شده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>،</w:t>
      </w:r>
      <w:r w:rsidR="00511ACD" w:rsidRPr="00217D18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="00511ACD" w:rsidRPr="00217D18">
        <w:rPr>
          <w:rFonts w:cs="B Zar" w:hint="cs"/>
          <w:color w:val="000000" w:themeColor="text1"/>
          <w:sz w:val="26"/>
          <w:szCs w:val="26"/>
          <w:rtl/>
        </w:rPr>
        <w:t>هدف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کتاب تضعیف فرد است، حتی اگر از آن مدحی کرده باشد.</w:t>
      </w:r>
    </w:p>
    <w:p w:rsidR="006A447A" w:rsidRPr="00217D18" w:rsidRDefault="006A447A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مثال دیگر: اگر در تاریخ دمشق به نام کسی برخوردیم یعنی اینکه وی اهل دمشق بوده است زیرا ابن عساکر تاریخ دمشق را نوشته است.</w:t>
      </w:r>
    </w:p>
    <w:p w:rsidR="006A447A" w:rsidRPr="00217D18" w:rsidRDefault="006A447A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گاهی در ضمن مطالعه مطلبی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یابیم که ربطی به موضوع ما ندارد، بلکه برای موضوعات دیگر و مقاله دیگر مفید است، این مطالب </w:t>
      </w:r>
      <w:r w:rsidR="00F07C7F" w:rsidRPr="00217D18">
        <w:rPr>
          <w:rFonts w:cs="B Zar" w:hint="cs"/>
          <w:color w:val="000000" w:themeColor="text1"/>
          <w:sz w:val="26"/>
          <w:szCs w:val="26"/>
          <w:rtl/>
        </w:rPr>
        <w:t xml:space="preserve">را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فیش‌برداری</w:t>
      </w:r>
      <w:r w:rsidR="00F07C7F" w:rsidRPr="00217D18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="00F07C7F" w:rsidRPr="00217D18">
        <w:rPr>
          <w:rFonts w:cs="B Zar" w:hint="cs"/>
          <w:color w:val="000000" w:themeColor="text1"/>
          <w:sz w:val="26"/>
          <w:szCs w:val="26"/>
          <w:rtl/>
        </w:rPr>
        <w:t xml:space="preserve">کنیم ولی در مقاله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موردنظر</w:t>
      </w:r>
      <w:r w:rsidR="00F07C7F" w:rsidRPr="00217D18">
        <w:rPr>
          <w:rFonts w:cs="B Zar" w:hint="cs"/>
          <w:color w:val="000000" w:themeColor="text1"/>
          <w:sz w:val="26"/>
          <w:szCs w:val="26"/>
          <w:rtl/>
        </w:rPr>
        <w:t xml:space="preserve"> به کار ن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می‌بریم</w:t>
      </w:r>
      <w:r w:rsidR="00F07C7F" w:rsidRPr="00217D18">
        <w:rPr>
          <w:rFonts w:cs="B Zar" w:hint="cs"/>
          <w:color w:val="000000" w:themeColor="text1"/>
          <w:sz w:val="26"/>
          <w:szCs w:val="26"/>
          <w:rtl/>
        </w:rPr>
        <w:t xml:space="preserve"> بلکه برای مقالات دیگر نگه </w:t>
      </w:r>
      <w:r w:rsidR="009D2A57" w:rsidRPr="00217D18">
        <w:rPr>
          <w:rFonts w:cs="B Zar" w:hint="cs"/>
          <w:color w:val="000000" w:themeColor="text1"/>
          <w:sz w:val="26"/>
          <w:szCs w:val="26"/>
          <w:rtl/>
        </w:rPr>
        <w:t>می‌</w:t>
      </w:r>
      <w:r w:rsidR="00F07C7F" w:rsidRPr="00217D18">
        <w:rPr>
          <w:rFonts w:cs="B Zar" w:hint="cs"/>
          <w:color w:val="000000" w:themeColor="text1"/>
          <w:sz w:val="26"/>
          <w:szCs w:val="26"/>
          <w:rtl/>
        </w:rPr>
        <w:t xml:space="preserve">داریم. این مطلب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درواقع</w:t>
      </w:r>
      <w:r w:rsidR="00F07C7F" w:rsidRPr="00217D18">
        <w:rPr>
          <w:rFonts w:cs="B Zar" w:hint="cs"/>
          <w:color w:val="000000" w:themeColor="text1"/>
          <w:sz w:val="26"/>
          <w:szCs w:val="26"/>
          <w:rtl/>
        </w:rPr>
        <w:t xml:space="preserve"> گوهری است که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به‌طور</w:t>
      </w:r>
      <w:r w:rsidR="00F07C7F" w:rsidRPr="00217D18">
        <w:rPr>
          <w:rFonts w:cs="B Zar" w:hint="cs"/>
          <w:color w:val="000000" w:themeColor="text1"/>
          <w:sz w:val="26"/>
          <w:szCs w:val="26"/>
          <w:rtl/>
        </w:rPr>
        <w:t xml:space="preserve"> تصادفی پیدا کردیم.</w:t>
      </w:r>
    </w:p>
    <w:p w:rsidR="00F07C7F" w:rsidRPr="00217D18" w:rsidRDefault="00F07C7F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-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کارهای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پژوهشی کارهای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پرزحمت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و </w:t>
      </w:r>
      <w:r w:rsidR="00F74140" w:rsidRPr="00217D18">
        <w:rPr>
          <w:rFonts w:cs="B Zar" w:hint="cs"/>
          <w:color w:val="000000" w:themeColor="text1"/>
          <w:sz w:val="26"/>
          <w:szCs w:val="26"/>
          <w:rtl/>
        </w:rPr>
        <w:t>غیراقتصادی</w:t>
      </w:r>
      <w:r w:rsidRPr="00217D18">
        <w:rPr>
          <w:rFonts w:cs="B Zar" w:hint="cs"/>
          <w:color w:val="000000" w:themeColor="text1"/>
          <w:sz w:val="26"/>
          <w:szCs w:val="26"/>
          <w:rtl/>
        </w:rPr>
        <w:t xml:space="preserve"> است.</w:t>
      </w:r>
    </w:p>
    <w:p w:rsidR="00F07C7F" w:rsidRPr="00217D18" w:rsidRDefault="00F07C7F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  <w:r w:rsidRPr="00217D18">
        <w:rPr>
          <w:rFonts w:cs="B Zar" w:hint="cs"/>
          <w:color w:val="000000" w:themeColor="text1"/>
          <w:sz w:val="26"/>
          <w:szCs w:val="26"/>
          <w:rtl/>
        </w:rPr>
        <w:t>- ممکن است در ابتدای کار پژوهش به نظر برسد که هیچ داده و اطلاعاتی درباره یک موضوع خاصی وجود ندارد.</w:t>
      </w:r>
    </w:p>
    <w:p w:rsidR="003122AB" w:rsidRPr="00217D18" w:rsidRDefault="003122AB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</w:p>
    <w:p w:rsidR="00FE1F56" w:rsidRPr="00217D18" w:rsidRDefault="00FE1F56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</w:p>
    <w:p w:rsidR="0012343E" w:rsidRPr="00217D18" w:rsidRDefault="0012343E" w:rsidP="00217D18">
      <w:pPr>
        <w:bidi/>
        <w:spacing w:after="120" w:line="288" w:lineRule="auto"/>
        <w:jc w:val="both"/>
        <w:rPr>
          <w:rFonts w:cs="B Zar"/>
          <w:color w:val="000000" w:themeColor="text1"/>
          <w:sz w:val="26"/>
          <w:szCs w:val="26"/>
          <w:rtl/>
        </w:rPr>
      </w:pPr>
    </w:p>
    <w:sectPr w:rsidR="0012343E" w:rsidRPr="00217D18" w:rsidSect="00E31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591C"/>
    <w:multiLevelType w:val="hybridMultilevel"/>
    <w:tmpl w:val="BE28B7E8"/>
    <w:lvl w:ilvl="0" w:tplc="45F2BA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7C7CB8"/>
    <w:multiLevelType w:val="hybridMultilevel"/>
    <w:tmpl w:val="C0EA7594"/>
    <w:lvl w:ilvl="0" w:tplc="E5BE59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CC54F8"/>
    <w:multiLevelType w:val="hybridMultilevel"/>
    <w:tmpl w:val="FDCAB816"/>
    <w:lvl w:ilvl="0" w:tplc="8D406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97"/>
    <w:rsid w:val="000245C8"/>
    <w:rsid w:val="000329DB"/>
    <w:rsid w:val="00047036"/>
    <w:rsid w:val="000511DD"/>
    <w:rsid w:val="00062A34"/>
    <w:rsid w:val="00096CBD"/>
    <w:rsid w:val="000D6B69"/>
    <w:rsid w:val="001142E3"/>
    <w:rsid w:val="0012343E"/>
    <w:rsid w:val="001C7055"/>
    <w:rsid w:val="002137F8"/>
    <w:rsid w:val="00217D18"/>
    <w:rsid w:val="00261964"/>
    <w:rsid w:val="002D62E2"/>
    <w:rsid w:val="003122AB"/>
    <w:rsid w:val="00366161"/>
    <w:rsid w:val="00384569"/>
    <w:rsid w:val="003A4041"/>
    <w:rsid w:val="004170EA"/>
    <w:rsid w:val="00446D4E"/>
    <w:rsid w:val="004D4A32"/>
    <w:rsid w:val="0050607B"/>
    <w:rsid w:val="00511ACD"/>
    <w:rsid w:val="0055649F"/>
    <w:rsid w:val="0062271F"/>
    <w:rsid w:val="00640D38"/>
    <w:rsid w:val="00647B49"/>
    <w:rsid w:val="00651B97"/>
    <w:rsid w:val="006A447A"/>
    <w:rsid w:val="006F36B0"/>
    <w:rsid w:val="007C6AD5"/>
    <w:rsid w:val="008753C9"/>
    <w:rsid w:val="008B2F5C"/>
    <w:rsid w:val="009438C1"/>
    <w:rsid w:val="00993266"/>
    <w:rsid w:val="009D2A57"/>
    <w:rsid w:val="00AD4C46"/>
    <w:rsid w:val="00B341DB"/>
    <w:rsid w:val="00B922E8"/>
    <w:rsid w:val="00BF74EE"/>
    <w:rsid w:val="00C4386E"/>
    <w:rsid w:val="00C53C0A"/>
    <w:rsid w:val="00CC6C0E"/>
    <w:rsid w:val="00D32DC8"/>
    <w:rsid w:val="00DD5ADB"/>
    <w:rsid w:val="00E31623"/>
    <w:rsid w:val="00E56329"/>
    <w:rsid w:val="00EF4EA6"/>
    <w:rsid w:val="00F06E81"/>
    <w:rsid w:val="00F07C7F"/>
    <w:rsid w:val="00F3736F"/>
    <w:rsid w:val="00F74140"/>
    <w:rsid w:val="00FC4771"/>
    <w:rsid w:val="00FE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58E82-51D2-463B-A920-571ACB69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23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noor1</dc:creator>
  <cp:keywords/>
  <dc:description/>
  <cp:lastModifiedBy>majidnabavi1366</cp:lastModifiedBy>
  <cp:revision>2</cp:revision>
  <dcterms:created xsi:type="dcterms:W3CDTF">2017-06-30T09:45:00Z</dcterms:created>
  <dcterms:modified xsi:type="dcterms:W3CDTF">2017-06-30T09:45:00Z</dcterms:modified>
</cp:coreProperties>
</file>