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0A" w:rsidRPr="003E710F" w:rsidRDefault="003E710F" w:rsidP="003E710F">
      <w:pPr>
        <w:pStyle w:val="ListParagraph"/>
        <w:ind w:left="1080"/>
        <w:jc w:val="right"/>
        <w:rPr>
          <w:b/>
          <w:bCs/>
          <w:sz w:val="52"/>
          <w:szCs w:val="52"/>
          <w:rtl/>
          <w:lang w:bidi="fa-IR"/>
        </w:rPr>
      </w:pPr>
      <w:r w:rsidRPr="003E710F">
        <w:rPr>
          <w:rFonts w:hint="cs"/>
          <w:b/>
          <w:bCs/>
          <w:color w:val="FF0000"/>
          <w:sz w:val="52"/>
          <w:szCs w:val="52"/>
          <w:rtl/>
          <w:lang w:bidi="fa-IR"/>
        </w:rPr>
        <w:t>1-</w:t>
      </w:r>
      <w:r w:rsidRPr="003E710F">
        <w:rPr>
          <w:rFonts w:hint="cs"/>
          <w:b/>
          <w:bCs/>
          <w:sz w:val="52"/>
          <w:szCs w:val="52"/>
          <w:rtl/>
          <w:lang w:bidi="fa-IR"/>
        </w:rPr>
        <w:t xml:space="preserve">دو دلیل اصلی به وجود امدن قوانین و مقررات را بنویسید </w:t>
      </w:r>
      <w:r w:rsidRPr="003E710F"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3E710F" w:rsidRPr="003E710F" w:rsidRDefault="003E710F" w:rsidP="003E710F">
      <w:pPr>
        <w:pStyle w:val="ListParagraph"/>
        <w:ind w:left="1080"/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 w:rsidRPr="003E710F">
        <w:rPr>
          <w:rFonts w:hint="cs"/>
          <w:b/>
          <w:bCs/>
          <w:color w:val="FF0000"/>
          <w:sz w:val="52"/>
          <w:szCs w:val="52"/>
          <w:rtl/>
          <w:lang w:bidi="fa-IR"/>
        </w:rPr>
        <w:t>2-</w:t>
      </w:r>
      <w:r w:rsidRPr="003E710F">
        <w:rPr>
          <w:rFonts w:hint="cs"/>
          <w:b/>
          <w:bCs/>
          <w:sz w:val="52"/>
          <w:szCs w:val="52"/>
          <w:rtl/>
          <w:lang w:bidi="fa-IR"/>
        </w:rPr>
        <w:t xml:space="preserve">در مورد قانون اساسی توضیح دهید </w:t>
      </w:r>
      <w:r w:rsidRPr="003E710F"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3E710F" w:rsidRPr="003E710F" w:rsidRDefault="003E710F" w:rsidP="003E710F">
      <w:pPr>
        <w:pStyle w:val="ListParagraph"/>
        <w:ind w:left="1080"/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 w:rsidRPr="003E710F">
        <w:rPr>
          <w:rFonts w:hint="cs"/>
          <w:b/>
          <w:bCs/>
          <w:color w:val="FF0000"/>
          <w:sz w:val="52"/>
          <w:szCs w:val="52"/>
          <w:rtl/>
          <w:lang w:bidi="fa-IR"/>
        </w:rPr>
        <w:t>3-</w:t>
      </w:r>
      <w:r w:rsidRPr="003E710F">
        <w:rPr>
          <w:rFonts w:hint="cs"/>
          <w:b/>
          <w:bCs/>
          <w:sz w:val="52"/>
          <w:szCs w:val="52"/>
          <w:rtl/>
          <w:lang w:bidi="fa-IR"/>
        </w:rPr>
        <w:t>در مورد مجلس خبرگان رهبری توضیح دهید</w:t>
      </w:r>
      <w:r w:rsidRPr="003E710F"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3E710F" w:rsidRPr="003E710F" w:rsidRDefault="003E710F" w:rsidP="003E710F">
      <w:pPr>
        <w:pStyle w:val="ListParagraph"/>
        <w:ind w:left="1080"/>
        <w:jc w:val="right"/>
        <w:rPr>
          <w:b/>
          <w:bCs/>
          <w:color w:val="FF0000"/>
          <w:sz w:val="52"/>
          <w:szCs w:val="52"/>
          <w:rtl/>
          <w:lang w:bidi="fa-IR"/>
        </w:rPr>
      </w:pPr>
      <w:r w:rsidRPr="003E710F">
        <w:rPr>
          <w:rFonts w:hint="cs"/>
          <w:b/>
          <w:bCs/>
          <w:color w:val="FF0000"/>
          <w:sz w:val="52"/>
          <w:szCs w:val="52"/>
          <w:rtl/>
          <w:lang w:bidi="fa-IR"/>
        </w:rPr>
        <w:t>4-</w:t>
      </w:r>
      <w:r w:rsidRPr="003E710F">
        <w:rPr>
          <w:rFonts w:hint="cs"/>
          <w:b/>
          <w:bCs/>
          <w:sz w:val="52"/>
          <w:szCs w:val="52"/>
          <w:rtl/>
          <w:lang w:bidi="fa-IR"/>
        </w:rPr>
        <w:t>دو رکن اصلی قوه ی مقننه را بنویسید</w:t>
      </w:r>
      <w:r w:rsidRPr="003E710F"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3E710F" w:rsidRDefault="003E710F" w:rsidP="003E710F">
      <w:pPr>
        <w:pStyle w:val="ListParagraph"/>
        <w:ind w:left="1080"/>
        <w:jc w:val="right"/>
        <w:rPr>
          <w:b/>
          <w:bCs/>
          <w:color w:val="FF0000"/>
          <w:sz w:val="52"/>
          <w:szCs w:val="52"/>
          <w:rtl/>
          <w:lang w:bidi="fa-IR"/>
        </w:rPr>
      </w:pPr>
      <w:r w:rsidRPr="003E710F">
        <w:rPr>
          <w:rFonts w:hint="cs"/>
          <w:b/>
          <w:bCs/>
          <w:color w:val="FF0000"/>
          <w:sz w:val="52"/>
          <w:szCs w:val="52"/>
          <w:rtl/>
          <w:lang w:bidi="fa-IR"/>
        </w:rPr>
        <w:t>5-</w:t>
      </w:r>
      <w:r>
        <w:rPr>
          <w:rFonts w:hint="cs"/>
          <w:b/>
          <w:bCs/>
          <w:sz w:val="52"/>
          <w:szCs w:val="52"/>
          <w:rtl/>
          <w:lang w:bidi="fa-IR"/>
        </w:rPr>
        <w:t>درمورد شورای اسلامی توضیح دهید</w:t>
      </w: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3E710F" w:rsidRDefault="003E710F" w:rsidP="003E710F">
      <w:pPr>
        <w:pStyle w:val="ListParagraph"/>
        <w:ind w:left="1080"/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6-</w:t>
      </w:r>
      <w:r>
        <w:rPr>
          <w:rFonts w:hint="cs"/>
          <w:b/>
          <w:bCs/>
          <w:sz w:val="52"/>
          <w:szCs w:val="52"/>
          <w:rtl/>
          <w:lang w:bidi="fa-IR"/>
        </w:rPr>
        <w:t>درمورد شورای نگهبان توضیح دهید</w:t>
      </w: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3E710F" w:rsidRDefault="003E710F" w:rsidP="003E710F">
      <w:pPr>
        <w:pStyle w:val="ListParagraph"/>
        <w:ind w:left="1080"/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7</w:t>
      </w:r>
      <w:r>
        <w:rPr>
          <w:rFonts w:hint="cs"/>
          <w:color w:val="FF0000"/>
          <w:sz w:val="52"/>
          <w:szCs w:val="52"/>
          <w:rtl/>
          <w:lang w:bidi="fa-IR"/>
        </w:rPr>
        <w:t>-</w:t>
      </w:r>
      <w:r w:rsidR="00BE3C91">
        <w:rPr>
          <w:rFonts w:hint="cs"/>
          <w:b/>
          <w:bCs/>
          <w:sz w:val="52"/>
          <w:szCs w:val="52"/>
          <w:rtl/>
          <w:lang w:bidi="fa-IR"/>
        </w:rPr>
        <w:t>دو وظیفه مهم شورای نگهبان را توضیح دهید</w:t>
      </w:r>
      <w:r w:rsidR="00BE3C91"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BE3C91" w:rsidRPr="00BE3C91" w:rsidRDefault="00BE3C91" w:rsidP="00BE3C91">
      <w:pPr>
        <w:pStyle w:val="ListParagraph"/>
        <w:ind w:left="1080"/>
        <w:jc w:val="right"/>
        <w:rPr>
          <w:rFonts w:hint="cs"/>
          <w:b/>
          <w:bCs/>
          <w:color w:val="FF0000"/>
          <w:sz w:val="52"/>
          <w:szCs w:val="52"/>
          <w:lang w:bidi="fa-IR"/>
        </w:rPr>
      </w:pPr>
      <w:bookmarkStart w:id="0" w:name="_GoBack"/>
      <w:bookmarkEnd w:id="0"/>
    </w:p>
    <w:sectPr w:rsidR="00BE3C91" w:rsidRPr="00BE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5FB"/>
    <w:multiLevelType w:val="hybridMultilevel"/>
    <w:tmpl w:val="F3EC2BEA"/>
    <w:lvl w:ilvl="0" w:tplc="17D80012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063B"/>
    <w:multiLevelType w:val="hybridMultilevel"/>
    <w:tmpl w:val="92CC2A3C"/>
    <w:lvl w:ilvl="0" w:tplc="A7226588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9C"/>
    <w:rsid w:val="003E710F"/>
    <w:rsid w:val="0089779C"/>
    <w:rsid w:val="00BE3C91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98DA"/>
  <w15:chartTrackingRefBased/>
  <w15:docId w15:val="{8ED13E18-DD9A-4FEB-A0DE-D5724D86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RGY</dc:creator>
  <cp:keywords/>
  <dc:description/>
  <cp:lastModifiedBy>RGY</cp:lastModifiedBy>
  <cp:revision>3</cp:revision>
  <dcterms:created xsi:type="dcterms:W3CDTF">2019-01-14T12:55:00Z</dcterms:created>
  <dcterms:modified xsi:type="dcterms:W3CDTF">2019-01-14T13:09:00Z</dcterms:modified>
</cp:coreProperties>
</file>