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CC" w:rsidRPr="008218A4" w:rsidRDefault="00A05ACC" w:rsidP="00A05ACC">
      <w:pPr>
        <w:rPr>
          <w:rFonts w:ascii="Traditional Arabic" w:hAnsi="Traditional Arabic" w:cs="Traditional Arabic"/>
          <w:rtl/>
          <w:lang w:bidi="fa-IR"/>
        </w:rPr>
      </w:pPr>
      <w:r w:rsidRPr="008218A4">
        <w:rPr>
          <w:rFonts w:ascii="Traditional Arabic" w:hAnsi="Traditional Arabic" w:cs="Traditional Arabic" w:hint="cs"/>
          <w:rtl/>
          <w:lang w:bidi="fa-IR"/>
        </w:rPr>
        <w:t>بسم الله الرحمن الرحیم.</w:t>
      </w:r>
    </w:p>
    <w:p w:rsidR="00A05ACC" w:rsidRPr="008218A4" w:rsidRDefault="00A05ACC" w:rsidP="00A05ACC">
      <w:pPr>
        <w:rPr>
          <w:rFonts w:ascii="Traditional Arabic" w:hAnsi="Traditional Arabic" w:cs="Traditional Arabic"/>
          <w:b/>
          <w:bCs/>
          <w:color w:val="FF0000"/>
          <w:rtl/>
          <w:lang w:bidi="fa-IR"/>
        </w:rPr>
      </w:pPr>
      <w:r w:rsidRPr="008218A4">
        <w:rPr>
          <w:rFonts w:ascii="Traditional Arabic" w:hAnsi="Traditional Arabic" w:cs="Traditional Arabic" w:hint="cs"/>
          <w:b/>
          <w:bCs/>
          <w:color w:val="FF0000"/>
          <w:rtl/>
          <w:lang w:bidi="fa-IR"/>
        </w:rPr>
        <w:t>باب هشتم</w:t>
      </w:r>
      <w:r w:rsidR="00A17AD6" w:rsidRPr="008218A4">
        <w:rPr>
          <w:rFonts w:ascii="Traditional Arabic" w:hAnsi="Traditional Arabic" w:cs="Traditional Arabic" w:hint="cs"/>
          <w:b/>
          <w:bCs/>
          <w:color w:val="FF0000"/>
          <w:rtl/>
          <w:lang w:bidi="fa-IR"/>
        </w:rPr>
        <w:t>:</w:t>
      </w:r>
      <w:r w:rsidRPr="008218A4">
        <w:rPr>
          <w:rFonts w:ascii="Traditional Arabic" w:hAnsi="Traditional Arabic" w:cs="Traditional Arabic" w:hint="cs"/>
          <w:b/>
          <w:bCs/>
          <w:color w:val="FF0000"/>
          <w:rtl/>
          <w:lang w:bidi="fa-IR"/>
        </w:rPr>
        <w:t xml:space="preserve"> قیاس.</w:t>
      </w:r>
    </w:p>
    <w:p w:rsidR="00A17AD6" w:rsidRPr="008218A4" w:rsidRDefault="00A17AD6" w:rsidP="00A05ACC">
      <w:pPr>
        <w:rPr>
          <w:rFonts w:ascii="Traditional Arabic" w:hAnsi="Traditional Arabic" w:cs="Traditional Arabic"/>
          <w:b/>
          <w:bCs/>
          <w:color w:val="FF0000"/>
          <w:rtl/>
          <w:lang w:bidi="fa-IR"/>
        </w:rPr>
      </w:pPr>
      <w:r w:rsidRPr="008218A4">
        <w:rPr>
          <w:rFonts w:ascii="Traditional Arabic" w:hAnsi="Traditional Arabic" w:cs="Traditional Arabic" w:hint="cs"/>
          <w:noProof/>
          <w:rtl/>
          <w:lang w:bidi="fa-IR"/>
        </w:rPr>
        <w:drawing>
          <wp:inline distT="0" distB="0" distL="0" distR="0" wp14:anchorId="28B3DCDE" wp14:editId="172CE6E6">
            <wp:extent cx="5486400" cy="3200400"/>
            <wp:effectExtent l="0" t="0" r="0" b="3810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05ACC" w:rsidRPr="008218A4" w:rsidRDefault="008218A4" w:rsidP="00A05ACC">
      <w:pPr>
        <w:rPr>
          <w:rFonts w:ascii="Traditional Arabic" w:hAnsi="Traditional Arabic" w:cs="Traditional Arabic"/>
          <w:color w:val="FF0000"/>
          <w:rtl/>
          <w:lang w:bidi="fa-IR"/>
        </w:rPr>
      </w:pPr>
      <w:r>
        <w:rPr>
          <w:rFonts w:ascii="Traditional Arabic" w:hAnsi="Traditional Arabic" w:cs="Traditional Arabic" w:hint="cs"/>
          <w:color w:val="FF0000"/>
          <w:rtl/>
          <w:lang w:bidi="fa-IR"/>
        </w:rPr>
        <w:t>مقدمه</w:t>
      </w:r>
      <w:r w:rsidR="00A05ACC" w:rsidRPr="008218A4">
        <w:rPr>
          <w:rFonts w:ascii="Traditional Arabic" w:hAnsi="Traditional Arabic" w:cs="Traditional Arabic" w:hint="cs"/>
          <w:color w:val="FF0000"/>
          <w:rtl/>
          <w:lang w:bidi="fa-IR"/>
        </w:rPr>
        <w:t>.</w:t>
      </w:r>
    </w:p>
    <w:p w:rsidR="00A05ACC" w:rsidRPr="008218A4" w:rsidRDefault="00A05ACC" w:rsidP="00365177">
      <w:pPr>
        <w:rPr>
          <w:rFonts w:ascii="Traditional Arabic" w:hAnsi="Traditional Arabic" w:cs="Traditional Arabic"/>
          <w:rtl/>
          <w:lang w:bidi="fa-IR"/>
        </w:rPr>
      </w:pPr>
      <w:r w:rsidRPr="008218A4">
        <w:rPr>
          <w:rFonts w:ascii="Traditional Arabic" w:hAnsi="Traditional Arabic" w:cs="Traditional Arabic" w:hint="cs"/>
          <w:rtl/>
          <w:lang w:bidi="fa-IR"/>
        </w:rPr>
        <w:t>مرحوم مظفر قبل از ورود در مباحث اصلی مسأله قیاس به عنوان مقدمه چند سوال را مط</w:t>
      </w:r>
      <w:r w:rsidR="00365177" w:rsidRPr="008218A4">
        <w:rPr>
          <w:rFonts w:ascii="Traditional Arabic" w:hAnsi="Traditional Arabic" w:cs="Traditional Arabic" w:hint="cs"/>
          <w:rtl/>
          <w:lang w:bidi="fa-IR"/>
        </w:rPr>
        <w:t>رح نموده و از آنها پاسخ می</w:t>
      </w:r>
      <w:r w:rsidR="008218A4">
        <w:rPr>
          <w:rFonts w:ascii="Traditional Arabic" w:hAnsi="Traditional Arabic" w:cs="Traditional Arabic" w:hint="cs"/>
          <w:rtl/>
          <w:lang w:bidi="fa-IR"/>
        </w:rPr>
        <w:t>‌</w:t>
      </w:r>
      <w:r w:rsidR="00365177" w:rsidRPr="008218A4">
        <w:rPr>
          <w:rFonts w:ascii="Traditional Arabic" w:hAnsi="Traditional Arabic" w:cs="Traditional Arabic" w:hint="cs"/>
          <w:rtl/>
          <w:lang w:bidi="fa-IR"/>
        </w:rPr>
        <w:t>دهند.</w:t>
      </w:r>
    </w:p>
    <w:p w:rsidR="00A05ACC" w:rsidRPr="008218A4" w:rsidRDefault="00A05ACC" w:rsidP="00A05ACC">
      <w:pPr>
        <w:rPr>
          <w:rFonts w:ascii="Traditional Arabic" w:hAnsi="Traditional Arabic" w:cs="Traditional Arabic"/>
        </w:rPr>
      </w:pPr>
      <w:r w:rsidRPr="008218A4">
        <w:rPr>
          <w:rFonts w:ascii="Traditional Arabic" w:hAnsi="Traditional Arabic" w:cs="Traditional Arabic" w:hint="cs"/>
          <w:rtl/>
          <w:lang w:bidi="fa-IR"/>
        </w:rPr>
        <w:t>1- چه كسانى به قياس عمل مى‏كردند؟</w:t>
      </w:r>
    </w:p>
    <w:p w:rsidR="00A05ACC" w:rsidRPr="008218A4" w:rsidRDefault="00A05ACC" w:rsidP="00A05ACC">
      <w:pPr>
        <w:rPr>
          <w:rFonts w:ascii="Traditional Arabic" w:hAnsi="Traditional Arabic" w:cs="Traditional Arabic"/>
          <w:rtl/>
          <w:lang w:bidi="fa-IR"/>
        </w:rPr>
      </w:pPr>
      <w:r w:rsidRPr="008218A4">
        <w:rPr>
          <w:rFonts w:ascii="Traditional Arabic" w:hAnsi="Traditional Arabic" w:cs="Traditional Arabic" w:hint="cs"/>
          <w:rtl/>
          <w:lang w:bidi="fa-IR"/>
        </w:rPr>
        <w:t>2- پيدايش عمل به قياس از چه زمانى و از ناحيه چه كسانى بوده است؟</w:t>
      </w:r>
    </w:p>
    <w:p w:rsidR="00A05ACC" w:rsidRPr="008218A4" w:rsidRDefault="00A05ACC" w:rsidP="00A05ACC">
      <w:pPr>
        <w:rPr>
          <w:rFonts w:ascii="Traditional Arabic" w:hAnsi="Traditional Arabic" w:cs="Traditional Arabic"/>
          <w:rtl/>
          <w:lang w:bidi="fa-IR"/>
        </w:rPr>
      </w:pPr>
      <w:r w:rsidRPr="008218A4">
        <w:rPr>
          <w:rFonts w:ascii="Traditional Arabic" w:hAnsi="Traditional Arabic" w:cs="Traditional Arabic" w:hint="cs"/>
          <w:rtl/>
          <w:lang w:bidi="fa-IR"/>
        </w:rPr>
        <w:t>3- نظر ائمّه عليهم السّلام راجع به قياس چگونه است؟</w:t>
      </w:r>
    </w:p>
    <w:p w:rsidR="00A05ACC" w:rsidRPr="008218A4" w:rsidRDefault="00A05ACC" w:rsidP="00A05ACC">
      <w:pPr>
        <w:rPr>
          <w:rFonts w:ascii="Traditional Arabic" w:hAnsi="Traditional Arabic" w:cs="Traditional Arabic"/>
          <w:rtl/>
          <w:lang w:bidi="fa-IR"/>
        </w:rPr>
      </w:pPr>
      <w:r w:rsidRPr="008218A4">
        <w:rPr>
          <w:rFonts w:ascii="Traditional Arabic" w:hAnsi="Traditional Arabic" w:cs="Traditional Arabic" w:hint="cs"/>
          <w:rtl/>
          <w:lang w:bidi="fa-IR"/>
        </w:rPr>
        <w:t xml:space="preserve">4- </w:t>
      </w:r>
      <w:r w:rsidR="008218A4">
        <w:rPr>
          <w:rFonts w:ascii="Traditional Arabic" w:hAnsi="Traditional Arabic" w:cs="Traditional Arabic" w:hint="cs"/>
          <w:rtl/>
          <w:lang w:bidi="fa-IR"/>
        </w:rPr>
        <w:t xml:space="preserve">قائلین به قیاس </w:t>
      </w:r>
      <w:r w:rsidRPr="008218A4">
        <w:rPr>
          <w:rFonts w:ascii="Traditional Arabic" w:hAnsi="Traditional Arabic" w:cs="Traditional Arabic" w:hint="cs"/>
          <w:rtl/>
          <w:lang w:bidi="fa-IR"/>
        </w:rPr>
        <w:t>روى چه انگيزه و علّتى به قياس پناه برده‏اند؟</w:t>
      </w:r>
    </w:p>
    <w:p w:rsidR="00365177" w:rsidRPr="008218A4" w:rsidRDefault="00365177" w:rsidP="00A05ACC">
      <w:pPr>
        <w:rPr>
          <w:rFonts w:ascii="Traditional Arabic" w:hAnsi="Traditional Arabic" w:cs="Traditional Arabic"/>
          <w:rtl/>
          <w:lang w:bidi="fa-IR"/>
        </w:rPr>
      </w:pPr>
      <w:r w:rsidRPr="008218A4">
        <w:rPr>
          <w:rFonts w:ascii="Traditional Arabic" w:hAnsi="Traditional Arabic" w:cs="Traditional Arabic" w:hint="cs"/>
          <w:rtl/>
          <w:lang w:bidi="fa-IR"/>
        </w:rPr>
        <w:t>در پاسخ به این سوالات مرحوم مظفر میفرماید:</w:t>
      </w:r>
    </w:p>
    <w:p w:rsidR="005B199C" w:rsidRPr="008218A4" w:rsidRDefault="00365177" w:rsidP="00365177">
      <w:pPr>
        <w:rPr>
          <w:rFonts w:ascii="Traditional Arabic" w:hAnsi="Traditional Arabic" w:cs="Traditional Arabic"/>
          <w:rtl/>
          <w:lang w:bidi="fa-IR"/>
        </w:rPr>
      </w:pPr>
      <w:r w:rsidRPr="008218A4">
        <w:rPr>
          <w:rFonts w:ascii="Traditional Arabic" w:hAnsi="Traditional Arabic" w:cs="Traditional Arabic" w:hint="cs"/>
          <w:rtl/>
          <w:lang w:bidi="fa-IR"/>
        </w:rPr>
        <w:t xml:space="preserve">قياس يكى از اماراتى است كه محلّ جنگ و نزاع و برخورد آراء واقع شده است. علماى اماميّه و پيروان مكتب تشيّع، به تبعيّت از ائمّه معصومين عليهم السلام، عمل به قياس را باطل و خلاف موازين شرعى و يك نوع </w:t>
      </w:r>
      <w:r w:rsidRPr="008218A4">
        <w:rPr>
          <w:rFonts w:ascii="Traditional Arabic" w:hAnsi="Traditional Arabic" w:cs="Traditional Arabic" w:hint="cs"/>
          <w:rtl/>
          <w:lang w:bidi="fa-IR"/>
        </w:rPr>
        <w:lastRenderedPageBreak/>
        <w:t xml:space="preserve">گمراهى و ضلالت مى‏دانند. و همچنين يكى از فرقه‏هاى اهل سنّت معروف به نام فرقه «ظاهريّه» كه داود ابن خلف رهبرى و امامت آن‏ها را عهده‏دار بوده و همچنين حنبلى‏ها كه فرقه ديگر از اهل تسنّن را تشكيل مى‏دهند، براى قياس‏ </w:t>
      </w:r>
      <w:r w:rsidR="005B199C" w:rsidRPr="008218A4">
        <w:rPr>
          <w:rFonts w:ascii="Traditional Arabic" w:hAnsi="Traditional Arabic" w:cs="Traditional Arabic" w:hint="cs"/>
          <w:rtl/>
          <w:lang w:bidi="fa-IR"/>
        </w:rPr>
        <w:t>ارزشى قائل نبودند.</w:t>
      </w:r>
    </w:p>
    <w:p w:rsidR="005B199C" w:rsidRPr="008218A4" w:rsidRDefault="00365177" w:rsidP="005B199C">
      <w:pPr>
        <w:rPr>
          <w:rFonts w:ascii="Traditional Arabic" w:hAnsi="Traditional Arabic" w:cs="Traditional Arabic"/>
          <w:rtl/>
          <w:lang w:bidi="fa-IR"/>
        </w:rPr>
      </w:pPr>
      <w:r w:rsidRPr="008218A4">
        <w:rPr>
          <w:rFonts w:ascii="Traditional Arabic" w:hAnsi="Traditional Arabic" w:cs="Traditional Arabic" w:hint="cs"/>
          <w:rtl/>
          <w:lang w:bidi="fa-IR"/>
        </w:rPr>
        <w:t xml:space="preserve">اوّلين كسى كه در قرن دوّم هجرت </w:t>
      </w:r>
      <w:r w:rsidR="005B199C" w:rsidRPr="008218A4">
        <w:rPr>
          <w:rFonts w:ascii="Traditional Arabic" w:hAnsi="Traditional Arabic" w:cs="Traditional Arabic" w:hint="cs"/>
          <w:rtl/>
          <w:lang w:bidi="fa-IR"/>
        </w:rPr>
        <w:t>عمل به قياس را</w:t>
      </w:r>
      <w:r w:rsidRPr="008218A4">
        <w:rPr>
          <w:rFonts w:ascii="Traditional Arabic" w:hAnsi="Traditional Arabic" w:cs="Traditional Arabic" w:hint="cs"/>
          <w:rtl/>
          <w:lang w:bidi="fa-IR"/>
        </w:rPr>
        <w:t xml:space="preserve"> توسعه داد و به </w:t>
      </w:r>
      <w:r w:rsidR="005B199C" w:rsidRPr="008218A4">
        <w:rPr>
          <w:rFonts w:ascii="Traditional Arabic" w:hAnsi="Traditional Arabic" w:cs="Traditional Arabic" w:hint="cs"/>
          <w:rtl/>
          <w:lang w:bidi="fa-IR"/>
        </w:rPr>
        <w:t>آن</w:t>
      </w:r>
      <w:r w:rsidRPr="008218A4">
        <w:rPr>
          <w:rFonts w:ascii="Traditional Arabic" w:hAnsi="Traditional Arabic" w:cs="Traditional Arabic" w:hint="cs"/>
          <w:rtl/>
          <w:lang w:bidi="fa-IR"/>
        </w:rPr>
        <w:t xml:space="preserve"> سر و سامانى بخشيد ابو حنيفه بود. (بنابراين ابو حنيفه مخترع قياس نبوده و پيش از زمان او مسئله قياس حتّى در زمان ائ</w:t>
      </w:r>
      <w:r w:rsidR="005B199C" w:rsidRPr="008218A4">
        <w:rPr>
          <w:rFonts w:ascii="Traditional Arabic" w:hAnsi="Traditional Arabic" w:cs="Traditional Arabic" w:hint="cs"/>
          <w:rtl/>
          <w:lang w:bidi="fa-IR"/>
        </w:rPr>
        <w:t>مّه عليهم السلام رايج بوده است).</w:t>
      </w:r>
    </w:p>
    <w:p w:rsidR="005B199C" w:rsidRPr="008218A4" w:rsidRDefault="00365177" w:rsidP="008218A4">
      <w:pPr>
        <w:rPr>
          <w:rFonts w:ascii="Traditional Arabic" w:hAnsi="Traditional Arabic" w:cs="Traditional Arabic"/>
          <w:lang w:bidi="fa-IR"/>
        </w:rPr>
      </w:pPr>
      <w:r w:rsidRPr="008218A4">
        <w:rPr>
          <w:rFonts w:ascii="Traditional Arabic" w:hAnsi="Traditional Arabic" w:cs="Traditional Arabic" w:hint="cs"/>
          <w:rtl/>
          <w:lang w:bidi="fa-IR"/>
        </w:rPr>
        <w:t xml:space="preserve">امّا </w:t>
      </w:r>
      <w:r w:rsidR="00F66FF3" w:rsidRPr="008218A4">
        <w:rPr>
          <w:rFonts w:ascii="Traditional Arabic" w:hAnsi="Traditional Arabic" w:cs="Traditional Arabic" w:hint="cs"/>
          <w:rtl/>
          <w:lang w:bidi="fa-IR"/>
        </w:rPr>
        <w:t xml:space="preserve">اهل‌بیت علیهم‌السلام </w:t>
      </w:r>
      <w:r w:rsidR="008218A4">
        <w:rPr>
          <w:rFonts w:ascii="Traditional Arabic" w:hAnsi="Traditional Arabic" w:cs="Traditional Arabic" w:hint="cs"/>
          <w:rtl/>
          <w:lang w:bidi="fa-IR"/>
        </w:rPr>
        <w:t>تقريبا از زمان رسول خدا صلّى‌اللّه‌عليه</w:t>
      </w:r>
      <w:r w:rsidR="008218A4">
        <w:rPr>
          <w:rFonts w:ascii="Traditional Arabic" w:hAnsi="Traditional Arabic" w:cs="Traditional Arabic"/>
          <w:szCs w:val="36"/>
          <w:cs/>
          <w:lang w:bidi="fa-IR"/>
        </w:rPr>
        <w:t>‎</w:t>
      </w:r>
      <w:r w:rsidR="008218A4">
        <w:rPr>
          <w:rFonts w:ascii="Traditional Arabic" w:hAnsi="Traditional Arabic" w:cs="Traditional Arabic" w:hint="cs"/>
          <w:rtl/>
          <w:lang w:bidi="fa-IR"/>
        </w:rPr>
        <w:t>وآله</w:t>
      </w:r>
      <w:r w:rsidR="005B199C" w:rsidRPr="008218A4">
        <w:rPr>
          <w:rFonts w:ascii="Traditional Arabic" w:hAnsi="Traditional Arabic" w:cs="Traditional Arabic" w:hint="cs"/>
          <w:rtl/>
          <w:lang w:bidi="fa-IR"/>
        </w:rPr>
        <w:t xml:space="preserve"> </w:t>
      </w:r>
      <w:r w:rsidR="00F66FF3" w:rsidRPr="008218A4">
        <w:rPr>
          <w:rFonts w:ascii="Traditional Arabic" w:hAnsi="Traditional Arabic" w:cs="Traditional Arabic" w:hint="cs"/>
          <w:rtl/>
          <w:lang w:bidi="fa-IR"/>
        </w:rPr>
        <w:t>با قياس مخالفت نموده‏</w:t>
      </w:r>
      <w:r w:rsidR="005B199C" w:rsidRPr="008218A4">
        <w:rPr>
          <w:rFonts w:ascii="Traditional Arabic" w:hAnsi="Traditional Arabic" w:cs="Traditional Arabic" w:hint="cs"/>
          <w:rtl/>
          <w:lang w:bidi="fa-IR"/>
        </w:rPr>
        <w:t xml:space="preserve"> و در</w:t>
      </w:r>
      <w:r w:rsidR="00F66FF3" w:rsidRPr="008218A4">
        <w:rPr>
          <w:rFonts w:ascii="Traditional Arabic" w:hAnsi="Traditional Arabic" w:cs="Traditional Arabic" w:hint="cs"/>
          <w:rtl/>
          <w:lang w:bidi="fa-IR"/>
        </w:rPr>
        <w:t xml:space="preserve"> اين زمينه رواياتى از رسول اكرم، امير المؤمنين، </w:t>
      </w:r>
      <w:r w:rsidR="005B199C" w:rsidRPr="008218A4">
        <w:rPr>
          <w:rFonts w:ascii="Traditional Arabic" w:hAnsi="Traditional Arabic" w:cs="Traditional Arabic" w:hint="cs"/>
          <w:rtl/>
          <w:lang w:bidi="fa-IR"/>
        </w:rPr>
        <w:t>امام سجاد و به‏ويژه امام صادق عليه</w:t>
      </w:r>
      <w:r w:rsidR="00F66FF3" w:rsidRPr="008218A4">
        <w:rPr>
          <w:rFonts w:ascii="Traditional Arabic" w:hAnsi="Traditional Arabic" w:cs="Traditional Arabic" w:hint="cs"/>
          <w:rtl/>
          <w:lang w:bidi="fa-IR"/>
        </w:rPr>
        <w:t>م</w:t>
      </w:r>
      <w:r w:rsidR="005B199C" w:rsidRPr="008218A4">
        <w:rPr>
          <w:rFonts w:ascii="Traditional Arabic" w:hAnsi="Traditional Arabic" w:cs="Traditional Arabic" w:hint="cs"/>
          <w:rtl/>
          <w:lang w:bidi="fa-IR"/>
        </w:rPr>
        <w:t xml:space="preserve"> السّلام وجود دارد كه مسئله را تقريبا به سرحد ضرورت رسانيده</w:t>
      </w:r>
      <w:r w:rsidR="008218A4">
        <w:rPr>
          <w:rFonts w:ascii="Traditional Arabic" w:hAnsi="Traditional Arabic" w:cs="Traditional Arabic" w:hint="cs"/>
          <w:rtl/>
          <w:lang w:bidi="fa-IR"/>
        </w:rPr>
        <w:t>‌اند؛</w:t>
      </w:r>
      <w:r w:rsidR="005B199C" w:rsidRPr="008218A4">
        <w:rPr>
          <w:rFonts w:ascii="Traditional Arabic" w:hAnsi="Traditional Arabic" w:cs="Traditional Arabic" w:hint="cs"/>
          <w:rtl/>
          <w:lang w:bidi="fa-IR"/>
        </w:rPr>
        <w:t xml:space="preserve"> </w:t>
      </w:r>
      <w:r w:rsidR="008218A4">
        <w:rPr>
          <w:rFonts w:ascii="Traditional Arabic" w:hAnsi="Traditional Arabic" w:cs="Traditional Arabic" w:hint="cs"/>
          <w:rtl/>
          <w:lang w:bidi="fa-IR"/>
        </w:rPr>
        <w:t>فلذا از</w:t>
      </w:r>
      <w:r w:rsidR="005B199C" w:rsidRPr="008218A4">
        <w:rPr>
          <w:rFonts w:ascii="Traditional Arabic" w:hAnsi="Traditional Arabic" w:cs="Traditional Arabic" w:hint="cs"/>
          <w:rtl/>
          <w:lang w:bidi="fa-IR"/>
        </w:rPr>
        <w:t xml:space="preserve"> ضروريات مذهب شيعه </w:t>
      </w:r>
      <w:r w:rsidR="00F66FF3" w:rsidRPr="008218A4">
        <w:rPr>
          <w:rFonts w:ascii="Traditional Arabic" w:hAnsi="Traditional Arabic" w:cs="Traditional Arabic" w:hint="cs"/>
          <w:rtl/>
          <w:lang w:bidi="fa-IR"/>
        </w:rPr>
        <w:t>گردیده</w:t>
      </w:r>
      <w:r w:rsidR="005B199C" w:rsidRPr="008218A4">
        <w:rPr>
          <w:rFonts w:ascii="Traditional Arabic" w:hAnsi="Traditional Arabic" w:cs="Traditional Arabic" w:hint="cs"/>
          <w:rtl/>
          <w:lang w:bidi="fa-IR"/>
        </w:rPr>
        <w:t xml:space="preserve"> كه عمل به قياس باطل است‏</w:t>
      </w:r>
      <w:r w:rsidR="00F66FF3" w:rsidRPr="008218A4">
        <w:rPr>
          <w:rFonts w:ascii="Traditional Arabic" w:hAnsi="Traditional Arabic" w:cs="Traditional Arabic" w:hint="cs"/>
          <w:rtl/>
          <w:lang w:bidi="fa-IR"/>
        </w:rPr>
        <w:t>.</w:t>
      </w:r>
    </w:p>
    <w:p w:rsidR="00365177" w:rsidRPr="008218A4" w:rsidRDefault="008218A4" w:rsidP="00C9749D">
      <w:pPr>
        <w:rPr>
          <w:rFonts w:ascii="Traditional Arabic" w:hAnsi="Traditional Arabic" w:cs="Traditional Arabic"/>
          <w:rtl/>
          <w:lang w:bidi="fa-IR"/>
        </w:rPr>
      </w:pPr>
      <w:r>
        <w:rPr>
          <w:rFonts w:ascii="Traditional Arabic" w:hAnsi="Traditional Arabic" w:cs="Traditional Arabic" w:hint="cs"/>
          <w:rtl/>
          <w:lang w:bidi="fa-IR"/>
        </w:rPr>
        <w:t>و الّذى يبدو انّ المخالفين</w:t>
      </w:r>
      <w:r w:rsidR="00365177" w:rsidRPr="008218A4">
        <w:rPr>
          <w:rFonts w:ascii="Traditional Arabic" w:hAnsi="Traditional Arabic" w:cs="Traditional Arabic" w:hint="cs"/>
          <w:rtl/>
          <w:lang w:bidi="fa-IR"/>
        </w:rPr>
        <w:t xml:space="preserve">... عاملين </w:t>
      </w:r>
      <w:r w:rsidR="00F66FF3" w:rsidRPr="008218A4">
        <w:rPr>
          <w:rFonts w:ascii="Traditional Arabic" w:hAnsi="Traditional Arabic" w:cs="Traditional Arabic" w:hint="cs"/>
          <w:rtl/>
          <w:lang w:bidi="fa-IR"/>
        </w:rPr>
        <w:t>به قياس نظر بر اينكه با اهل بيت</w:t>
      </w:r>
      <w:r w:rsidR="00365177" w:rsidRPr="008218A4">
        <w:rPr>
          <w:rFonts w:ascii="Traditional Arabic" w:hAnsi="Traditional Arabic" w:cs="Traditional Arabic" w:hint="cs"/>
          <w:rtl/>
          <w:lang w:bidi="fa-IR"/>
        </w:rPr>
        <w:t>(ع) عناد و مخالفت داشتند و نمى‏خواستند احكام الهى و فرامين رس</w:t>
      </w:r>
      <w:r w:rsidR="00844848" w:rsidRPr="008218A4">
        <w:rPr>
          <w:rFonts w:ascii="Traditional Arabic" w:hAnsi="Traditional Arabic" w:cs="Traditional Arabic" w:hint="cs"/>
          <w:rtl/>
          <w:lang w:bidi="fa-IR"/>
        </w:rPr>
        <w:t>ول‌</w:t>
      </w:r>
      <w:r w:rsidR="00F66FF3" w:rsidRPr="008218A4">
        <w:rPr>
          <w:rFonts w:ascii="Traditional Arabic" w:hAnsi="Traditional Arabic" w:cs="Traditional Arabic" w:hint="cs"/>
          <w:rtl/>
          <w:lang w:bidi="fa-IR"/>
        </w:rPr>
        <w:t>اللّه را از طريق ائمّه عليهم‌السلام</w:t>
      </w:r>
      <w:r w:rsidR="00365177" w:rsidRPr="008218A4">
        <w:rPr>
          <w:rFonts w:ascii="Traditional Arabic" w:hAnsi="Traditional Arabic" w:cs="Traditional Arabic" w:hint="cs"/>
          <w:rtl/>
          <w:lang w:bidi="fa-IR"/>
        </w:rPr>
        <w:t xml:space="preserve"> بدست بياورند و حتّى تصميم داشتند ك</w:t>
      </w:r>
      <w:r w:rsidR="00844848" w:rsidRPr="008218A4">
        <w:rPr>
          <w:rFonts w:ascii="Traditional Arabic" w:hAnsi="Traditional Arabic" w:cs="Traditional Arabic" w:hint="cs"/>
          <w:rtl/>
          <w:lang w:bidi="fa-IR"/>
        </w:rPr>
        <w:t xml:space="preserve">ه در خانه امام باقر و امام صادق </w:t>
      </w:r>
      <w:r w:rsidR="00365177" w:rsidRPr="008218A4">
        <w:rPr>
          <w:rFonts w:ascii="Traditional Arabic" w:hAnsi="Traditional Arabic" w:cs="Traditional Arabic" w:hint="cs"/>
          <w:rtl/>
          <w:lang w:bidi="fa-IR"/>
        </w:rPr>
        <w:t>و بقيّه ائمّه (ع</w:t>
      </w:r>
      <w:r w:rsidR="00844848" w:rsidRPr="008218A4">
        <w:rPr>
          <w:rFonts w:ascii="Traditional Arabic" w:hAnsi="Traditional Arabic" w:cs="Traditional Arabic" w:hint="cs"/>
          <w:rtl/>
          <w:lang w:bidi="fa-IR"/>
        </w:rPr>
        <w:t>لیهم السلام</w:t>
      </w:r>
      <w:r w:rsidR="00365177" w:rsidRPr="008218A4">
        <w:rPr>
          <w:rFonts w:ascii="Traditional Arabic" w:hAnsi="Traditional Arabic" w:cs="Traditional Arabic" w:hint="cs"/>
          <w:rtl/>
          <w:lang w:bidi="fa-IR"/>
        </w:rPr>
        <w:t>) را ببندند و نگذارند كه مردم جهت كسب تكاليف الهى، به سراغ آنها بروند</w:t>
      </w:r>
      <w:r w:rsidR="00844848" w:rsidRPr="008218A4">
        <w:rPr>
          <w:rFonts w:ascii="Traditional Arabic" w:hAnsi="Traditional Arabic" w:cs="Traditional Arabic" w:hint="cs"/>
          <w:rtl/>
          <w:lang w:bidi="fa-IR"/>
        </w:rPr>
        <w:t>،</w:t>
      </w:r>
      <w:r w:rsidR="00365177" w:rsidRPr="008218A4">
        <w:rPr>
          <w:rFonts w:ascii="Traditional Arabic" w:hAnsi="Traditional Arabic" w:cs="Traditional Arabic" w:hint="cs"/>
          <w:rtl/>
          <w:lang w:bidi="fa-IR"/>
        </w:rPr>
        <w:t xml:space="preserve"> و </w:t>
      </w:r>
      <w:r w:rsidR="00844848" w:rsidRPr="008218A4">
        <w:rPr>
          <w:rFonts w:ascii="Traditional Arabic" w:hAnsi="Traditional Arabic" w:cs="Traditional Arabic" w:hint="cs"/>
          <w:rtl/>
          <w:lang w:bidi="fa-IR"/>
        </w:rPr>
        <w:t xml:space="preserve">از طرفی </w:t>
      </w:r>
      <w:r w:rsidR="00365177" w:rsidRPr="008218A4">
        <w:rPr>
          <w:rFonts w:ascii="Traditional Arabic" w:hAnsi="Traditional Arabic" w:cs="Traditional Arabic" w:hint="cs"/>
          <w:rtl/>
          <w:lang w:bidi="fa-IR"/>
        </w:rPr>
        <w:t>راه ديگرى براى دسترس</w:t>
      </w:r>
      <w:r w:rsidR="00844848" w:rsidRPr="008218A4">
        <w:rPr>
          <w:rFonts w:ascii="Traditional Arabic" w:hAnsi="Traditional Arabic" w:cs="Traditional Arabic" w:hint="cs"/>
          <w:rtl/>
          <w:lang w:bidi="fa-IR"/>
        </w:rPr>
        <w:t>ى به احكام اللّه نداشتند،</w:t>
      </w:r>
      <w:r w:rsidR="00365177" w:rsidRPr="008218A4">
        <w:rPr>
          <w:rFonts w:ascii="Traditional Arabic" w:hAnsi="Traditional Arabic" w:cs="Traditional Arabic" w:hint="cs"/>
          <w:rtl/>
          <w:lang w:bidi="fa-IR"/>
        </w:rPr>
        <w:t xml:space="preserve"> لذا باب عمل به قياس و عمل به اجتهادات و استحسانات عقلى را در زمينه فتاوى و قضاوت‏هاى بين مردم، باز نمودند و مسائل‏ بسيار مهم و خطاها و اشتباهات رهبران خود را به وسيله عمل به قياس </w:t>
      </w:r>
      <w:r w:rsidR="00844848" w:rsidRPr="008218A4">
        <w:rPr>
          <w:rFonts w:ascii="Traditional Arabic" w:hAnsi="Traditional Arabic" w:cs="Traditional Arabic" w:hint="cs"/>
          <w:rtl/>
          <w:lang w:bidi="fa-IR"/>
        </w:rPr>
        <w:t xml:space="preserve">و اجتهاد به رأى، توجيه مى‏كردند(از جمله در داستان </w:t>
      </w:r>
      <w:r w:rsidR="00C9749D">
        <w:rPr>
          <w:rFonts w:ascii="Traditional Arabic" w:hAnsi="Traditional Arabic" w:cs="Traditional Arabic" w:hint="cs"/>
          <w:rtl/>
          <w:lang w:bidi="fa-IR"/>
        </w:rPr>
        <w:t xml:space="preserve">جنایت </w:t>
      </w:r>
      <w:r w:rsidR="00844848" w:rsidRPr="008218A4">
        <w:rPr>
          <w:rFonts w:ascii="Traditional Arabic" w:hAnsi="Traditional Arabic" w:cs="Traditional Arabic" w:hint="cs"/>
          <w:rtl/>
          <w:lang w:bidi="fa-IR"/>
        </w:rPr>
        <w:t>خالد بن ولید</w:t>
      </w:r>
      <w:r w:rsidR="00C9749D">
        <w:rPr>
          <w:rFonts w:ascii="Traditional Arabic" w:hAnsi="Traditional Arabic" w:cs="Traditional Arabic" w:hint="cs"/>
          <w:rtl/>
          <w:lang w:bidi="fa-IR"/>
        </w:rPr>
        <w:t>،</w:t>
      </w:r>
      <w:r w:rsidR="00844848" w:rsidRPr="008218A4">
        <w:rPr>
          <w:rFonts w:ascii="Traditional Arabic" w:hAnsi="Traditional Arabic" w:cs="Traditional Arabic" w:hint="cs"/>
          <w:rtl/>
          <w:lang w:bidi="fa-IR"/>
        </w:rPr>
        <w:t xml:space="preserve"> که خلیفه اول </w:t>
      </w:r>
      <w:r w:rsidR="00C9749D">
        <w:rPr>
          <w:rFonts w:ascii="Traditional Arabic" w:hAnsi="Traditional Arabic" w:cs="Traditional Arabic" w:hint="cs"/>
          <w:rtl/>
          <w:lang w:bidi="fa-IR"/>
        </w:rPr>
        <w:t>کار</w:t>
      </w:r>
      <w:r w:rsidR="00844848" w:rsidRPr="008218A4">
        <w:rPr>
          <w:rFonts w:ascii="Traditional Arabic" w:hAnsi="Traditional Arabic" w:cs="Traditional Arabic" w:hint="cs"/>
          <w:rtl/>
          <w:lang w:bidi="fa-IR"/>
        </w:rPr>
        <w:t xml:space="preserve"> او را با اجتهاد به رأی توجیه نمود).</w:t>
      </w:r>
    </w:p>
    <w:p w:rsidR="00365177" w:rsidRPr="008218A4" w:rsidRDefault="00365177" w:rsidP="004E1B4F">
      <w:pPr>
        <w:rPr>
          <w:rFonts w:ascii="Traditional Arabic" w:hAnsi="Traditional Arabic" w:cs="Traditional Arabic"/>
          <w:rtl/>
          <w:lang w:bidi="fa-IR"/>
        </w:rPr>
      </w:pPr>
      <w:r w:rsidRPr="008218A4">
        <w:rPr>
          <w:rFonts w:ascii="Traditional Arabic" w:hAnsi="Traditional Arabic" w:cs="Traditional Arabic" w:hint="cs"/>
          <w:rtl/>
          <w:lang w:bidi="fa-IR"/>
        </w:rPr>
        <w:t>على‏اىّ‏حال نظر بر اينكه اجتهاد ب</w:t>
      </w:r>
      <w:r w:rsidR="00844848" w:rsidRPr="008218A4">
        <w:rPr>
          <w:rFonts w:ascii="Traditional Arabic" w:hAnsi="Traditional Arabic" w:cs="Traditional Arabic" w:hint="cs"/>
          <w:rtl/>
          <w:lang w:bidi="fa-IR"/>
        </w:rPr>
        <w:t xml:space="preserve">ه‌ </w:t>
      </w:r>
      <w:r w:rsidRPr="008218A4">
        <w:rPr>
          <w:rFonts w:ascii="Traditional Arabic" w:hAnsi="Traditional Arabic" w:cs="Traditional Arabic" w:hint="cs"/>
          <w:rtl/>
          <w:lang w:bidi="fa-IR"/>
        </w:rPr>
        <w:t>رأى و مسئله قياس از نظر عاملين به قياس نام</w:t>
      </w:r>
      <w:r w:rsidR="004E1B4F" w:rsidRPr="008218A4">
        <w:rPr>
          <w:rFonts w:ascii="Traditional Arabic" w:hAnsi="Traditional Arabic" w:cs="Traditional Arabic" w:hint="cs"/>
          <w:rtl/>
          <w:lang w:bidi="fa-IR"/>
        </w:rPr>
        <w:t>علوم و راه‏هاى آن نامشخّص بود، ابوحنيفه</w:t>
      </w:r>
      <w:r w:rsidRPr="008218A4">
        <w:rPr>
          <w:rFonts w:ascii="Traditional Arabic" w:hAnsi="Traditional Arabic" w:cs="Traditional Arabic" w:hint="cs"/>
          <w:rtl/>
          <w:lang w:bidi="fa-IR"/>
        </w:rPr>
        <w:t xml:space="preserve"> در قرن دوّم هجرى، راجع به قياس بررسى‏هايى نمود و عمل به قياس را توسعه داد تا سرانجام مسئله «قياس» بصورت يك فنّ و علم مستقلّ درآمد كه به اصطلاح، قائم به نفس گرديد.</w:t>
      </w:r>
    </w:p>
    <w:p w:rsidR="00A17AD6" w:rsidRDefault="004E1B4F" w:rsidP="00A17AD6">
      <w:pPr>
        <w:rPr>
          <w:rFonts w:ascii="Traditional Arabic" w:hAnsi="Traditional Arabic" w:cs="Traditional Arabic"/>
          <w:rtl/>
          <w:lang w:bidi="fa-IR"/>
        </w:rPr>
      </w:pPr>
      <w:r w:rsidRPr="008218A4">
        <w:rPr>
          <w:rFonts w:ascii="Traditional Arabic" w:hAnsi="Traditional Arabic" w:cs="Traditional Arabic" w:hint="cs"/>
          <w:rtl/>
          <w:lang w:bidi="fa-IR"/>
        </w:rPr>
        <w:t xml:space="preserve">بعد از این مقدمات مرحوم مظفر به سراغ مباحث اصلی رفته و در ضمن چهار امر </w:t>
      </w:r>
      <w:r w:rsidR="00A17AD6" w:rsidRPr="008218A4">
        <w:rPr>
          <w:rFonts w:ascii="Traditional Arabic" w:hAnsi="Traditional Arabic" w:cs="Traditional Arabic" w:hint="cs"/>
          <w:rtl/>
          <w:lang w:bidi="fa-IR"/>
        </w:rPr>
        <w:t>مسأله حجیت قیاس را مورد بررسی قرار می‌دهند.</w:t>
      </w:r>
    </w:p>
    <w:p w:rsidR="00004C25" w:rsidRPr="00004C25" w:rsidRDefault="00004C25" w:rsidP="00004C25">
      <w:pPr>
        <w:rPr>
          <w:rFonts w:ascii="Traditional Arabic" w:hAnsi="Traditional Arabic" w:cs="Traditional Arabic"/>
          <w:color w:val="FF0000"/>
          <w:lang w:bidi="fa-IR"/>
        </w:rPr>
      </w:pPr>
      <w:r w:rsidRPr="00004C25">
        <w:rPr>
          <w:rFonts w:ascii="Traditional Arabic" w:hAnsi="Traditional Arabic" w:cs="Traditional Arabic" w:hint="cs"/>
          <w:color w:val="FF0000"/>
          <w:rtl/>
        </w:rPr>
        <w:t>بیان مباحث اصلی مسأله در ضمن چهار امر.‏</w:t>
      </w:r>
    </w:p>
    <w:p w:rsidR="00004C25" w:rsidRDefault="00004C25" w:rsidP="00004C25">
      <w:pPr>
        <w:rPr>
          <w:rFonts w:ascii="Traditional Arabic" w:hAnsi="Traditional Arabic" w:cs="Traditional Arabic"/>
          <w:b/>
          <w:bCs/>
          <w:color w:val="FF0000"/>
          <w:rtl/>
        </w:rPr>
      </w:pPr>
      <w:r w:rsidRPr="00004C25">
        <w:rPr>
          <w:rFonts w:ascii="Traditional Arabic" w:hAnsi="Traditional Arabic" w:cs="Traditional Arabic" w:hint="cs"/>
          <w:b/>
          <w:bCs/>
          <w:color w:val="FF0000"/>
          <w:rtl/>
        </w:rPr>
        <w:lastRenderedPageBreak/>
        <w:t>1. تعریف قیاس.</w:t>
      </w:r>
    </w:p>
    <w:p w:rsidR="00004C25" w:rsidRPr="00004C25" w:rsidRDefault="00004C25" w:rsidP="00004C25">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 xml:space="preserve">قياس در لغت به معناى اندازه‏گيرى و تقدير است و در اصطلاح اصوليّين براى قياس تعاريف زيادى ارائه شده است كه </w:t>
      </w:r>
      <w:r>
        <w:rPr>
          <w:rFonts w:ascii="Traditional Arabic" w:hAnsi="Traditional Arabic" w:cs="Traditional Arabic" w:hint="cs"/>
          <w:color w:val="000000" w:themeColor="text1"/>
          <w:rtl/>
          <w:lang w:bidi="fa-IR"/>
        </w:rPr>
        <w:t>مرحوم</w:t>
      </w:r>
      <w:r w:rsidRPr="00004C25">
        <w:rPr>
          <w:rFonts w:ascii="Traditional Arabic" w:hAnsi="Traditional Arabic" w:cs="Traditional Arabic" w:hint="cs"/>
          <w:color w:val="000000" w:themeColor="text1"/>
          <w:rtl/>
          <w:lang w:bidi="fa-IR"/>
        </w:rPr>
        <w:t xml:space="preserve"> مظفّر </w:t>
      </w:r>
      <w:r>
        <w:rPr>
          <w:rFonts w:ascii="Traditional Arabic" w:hAnsi="Traditional Arabic" w:cs="Traditional Arabic" w:hint="cs"/>
          <w:color w:val="000000" w:themeColor="text1"/>
          <w:rtl/>
          <w:lang w:bidi="fa-IR"/>
        </w:rPr>
        <w:t>می</w:t>
      </w:r>
      <w:r>
        <w:rPr>
          <w:rFonts w:ascii="Traditional Arabic" w:hAnsi="Traditional Arabic" w:cs="Traditional Arabic"/>
          <w:color w:val="000000" w:themeColor="text1"/>
          <w:szCs w:val="36"/>
          <w:cs/>
          <w:lang w:bidi="fa-IR"/>
        </w:rPr>
        <w:t>‎</w:t>
      </w:r>
      <w:r>
        <w:rPr>
          <w:rFonts w:ascii="Traditional Arabic" w:hAnsi="Traditional Arabic" w:cs="Traditional Arabic" w:hint="cs"/>
          <w:color w:val="000000" w:themeColor="text1"/>
          <w:rtl/>
          <w:lang w:bidi="fa-IR"/>
        </w:rPr>
        <w:t xml:space="preserve">فرماید </w:t>
      </w:r>
      <w:r w:rsidRPr="00004C25">
        <w:rPr>
          <w:rFonts w:ascii="Traditional Arabic" w:hAnsi="Traditional Arabic" w:cs="Traditional Arabic" w:hint="cs"/>
          <w:color w:val="000000" w:themeColor="text1"/>
          <w:rtl/>
          <w:lang w:bidi="fa-IR"/>
        </w:rPr>
        <w:t xml:space="preserve">بهترين تعريف براى قياس اين </w:t>
      </w:r>
      <w:r>
        <w:rPr>
          <w:rFonts w:ascii="Traditional Arabic" w:hAnsi="Traditional Arabic" w:cs="Traditional Arabic" w:hint="cs"/>
          <w:color w:val="000000" w:themeColor="text1"/>
          <w:rtl/>
          <w:lang w:bidi="fa-IR"/>
        </w:rPr>
        <w:t xml:space="preserve">تعریف </w:t>
      </w:r>
      <w:r w:rsidRPr="00004C25">
        <w:rPr>
          <w:rFonts w:ascii="Traditional Arabic" w:hAnsi="Traditional Arabic" w:cs="Traditional Arabic" w:hint="cs"/>
          <w:color w:val="000000" w:themeColor="text1"/>
          <w:rtl/>
          <w:lang w:bidi="fa-IR"/>
        </w:rPr>
        <w:t>است: «اثبات حكم فى محلّ بعلّة ثبوته فى محلّ آخر بتلك العلّة».</w:t>
      </w:r>
    </w:p>
    <w:p w:rsidR="00004C25" w:rsidRPr="00004C25" w:rsidRDefault="00004C25" w:rsidP="00004C25">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«اثبات نمودن حكمى براى چيزى به جهت علّتى، بخاطر ثبوت آن حكم در چيز ديگر بجهت همان علّت».</w:t>
      </w:r>
    </w:p>
    <w:p w:rsidR="00004C25" w:rsidRPr="00004C25" w:rsidRDefault="00004C25" w:rsidP="00004C25">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در قياس سه چيز لازم است:</w:t>
      </w:r>
    </w:p>
    <w:p w:rsidR="00004C25" w:rsidRPr="00004C25" w:rsidRDefault="00004C25" w:rsidP="00004C25">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1- اصل، 2- فرع، 3- جامع.</w:t>
      </w:r>
    </w:p>
    <w:p w:rsidR="00004C25" w:rsidRPr="00004C25" w:rsidRDefault="00004C25" w:rsidP="007A4E0E">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 xml:space="preserve">از باب </w:t>
      </w:r>
      <w:r w:rsidR="007A4E0E">
        <w:rPr>
          <w:rFonts w:ascii="Traditional Arabic" w:hAnsi="Traditional Arabic" w:cs="Traditional Arabic" w:hint="cs"/>
          <w:color w:val="000000" w:themeColor="text1"/>
          <w:rtl/>
          <w:lang w:bidi="fa-IR"/>
        </w:rPr>
        <w:t>مثال</w:t>
      </w:r>
      <w:r w:rsidRPr="00004C25">
        <w:rPr>
          <w:rFonts w:ascii="Traditional Arabic" w:hAnsi="Traditional Arabic" w:cs="Traditional Arabic" w:hint="cs"/>
          <w:color w:val="000000" w:themeColor="text1"/>
          <w:rtl/>
          <w:lang w:bidi="fa-IR"/>
        </w:rPr>
        <w:t xml:space="preserve"> </w:t>
      </w:r>
      <w:r w:rsidR="007A4E0E">
        <w:rPr>
          <w:rFonts w:ascii="Traditional Arabic" w:hAnsi="Traditional Arabic" w:cs="Traditional Arabic" w:hint="cs"/>
          <w:color w:val="000000" w:themeColor="text1"/>
          <w:rtl/>
          <w:lang w:bidi="fa-IR"/>
        </w:rPr>
        <w:t xml:space="preserve">اگر بخواهیم </w:t>
      </w:r>
      <w:r w:rsidRPr="00004C25">
        <w:rPr>
          <w:rFonts w:ascii="Traditional Arabic" w:hAnsi="Traditional Arabic" w:cs="Traditional Arabic" w:hint="cs"/>
          <w:color w:val="000000" w:themeColor="text1"/>
          <w:rtl/>
          <w:lang w:bidi="fa-IR"/>
        </w:rPr>
        <w:t xml:space="preserve">آب كشمش را به آب انگور قياس </w:t>
      </w:r>
      <w:r w:rsidR="007A4E0E">
        <w:rPr>
          <w:rFonts w:ascii="Traditional Arabic" w:hAnsi="Traditional Arabic" w:cs="Traditional Arabic" w:hint="cs"/>
          <w:color w:val="000000" w:themeColor="text1"/>
          <w:rtl/>
          <w:lang w:bidi="fa-IR"/>
        </w:rPr>
        <w:t>‏كنيم چنین می‌گوییم:</w:t>
      </w:r>
    </w:p>
    <w:p w:rsidR="00004C25" w:rsidRPr="00004C25" w:rsidRDefault="003A1D5E" w:rsidP="003A1D5E">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 xml:space="preserve">از آنجا که </w:t>
      </w:r>
      <w:r w:rsidRPr="00004C25">
        <w:rPr>
          <w:rFonts w:ascii="Traditional Arabic" w:hAnsi="Traditional Arabic" w:cs="Traditional Arabic" w:hint="cs"/>
          <w:color w:val="000000" w:themeColor="text1"/>
          <w:rtl/>
          <w:lang w:bidi="fa-IR"/>
        </w:rPr>
        <w:t>براى «آب انگور» (البته پس از خمر شدن آن)</w:t>
      </w:r>
      <w:r>
        <w:rPr>
          <w:rFonts w:ascii="Traditional Arabic" w:hAnsi="Traditional Arabic" w:cs="Traditional Arabic" w:hint="cs"/>
          <w:color w:val="000000" w:themeColor="text1"/>
          <w:rtl/>
          <w:lang w:bidi="fa-IR"/>
        </w:rPr>
        <w:t>حكم حرمت شرب</w:t>
      </w:r>
      <w:r w:rsidR="00004C25" w:rsidRPr="00004C25">
        <w:rPr>
          <w:rFonts w:ascii="Traditional Arabic" w:hAnsi="Traditional Arabic" w:cs="Traditional Arabic" w:hint="cs"/>
          <w:color w:val="000000" w:themeColor="text1"/>
          <w:rtl/>
          <w:lang w:bidi="fa-IR"/>
        </w:rPr>
        <w:t xml:space="preserve"> ثابت است و علّت آن</w:t>
      </w:r>
      <w:r>
        <w:rPr>
          <w:rFonts w:ascii="Traditional Arabic" w:hAnsi="Traditional Arabic" w:cs="Traditional Arabic" w:hint="cs"/>
          <w:color w:val="000000" w:themeColor="text1"/>
          <w:rtl/>
          <w:lang w:bidi="fa-IR"/>
        </w:rPr>
        <w:t xml:space="preserve"> هم</w:t>
      </w:r>
      <w:r w:rsidR="00004C25" w:rsidRPr="00004C25">
        <w:rPr>
          <w:rFonts w:ascii="Traditional Arabic" w:hAnsi="Traditional Arabic" w:cs="Traditional Arabic" w:hint="cs"/>
          <w:color w:val="000000" w:themeColor="text1"/>
          <w:rtl/>
          <w:lang w:bidi="fa-IR"/>
        </w:rPr>
        <w:t xml:space="preserve">، مسكر بودن آب انگور است، </w:t>
      </w:r>
      <w:r>
        <w:rPr>
          <w:rFonts w:ascii="Traditional Arabic" w:hAnsi="Traditional Arabic" w:cs="Traditional Arabic" w:hint="cs"/>
          <w:color w:val="000000" w:themeColor="text1"/>
          <w:rtl/>
          <w:lang w:bidi="fa-IR"/>
        </w:rPr>
        <w:t>پس</w:t>
      </w:r>
      <w:r w:rsidR="004C09FE">
        <w:rPr>
          <w:rFonts w:ascii="Traditional Arabic" w:hAnsi="Traditional Arabic" w:cs="Traditional Arabic" w:hint="cs"/>
          <w:color w:val="000000" w:themeColor="text1"/>
          <w:rtl/>
          <w:lang w:bidi="fa-IR"/>
        </w:rPr>
        <w:t>، آب كشمش را به آب انگور قياس نموده</w:t>
      </w:r>
      <w:r w:rsidR="00004C25" w:rsidRPr="00004C25">
        <w:rPr>
          <w:rFonts w:ascii="Traditional Arabic" w:hAnsi="Traditional Arabic" w:cs="Traditional Arabic" w:hint="cs"/>
          <w:color w:val="000000" w:themeColor="text1"/>
          <w:rtl/>
          <w:lang w:bidi="fa-IR"/>
        </w:rPr>
        <w:t xml:space="preserve"> و حكمى كه براى </w:t>
      </w:r>
      <w:r w:rsidR="004C09FE">
        <w:rPr>
          <w:rFonts w:ascii="Traditional Arabic" w:hAnsi="Traditional Arabic" w:cs="Traditional Arabic" w:hint="cs"/>
          <w:color w:val="000000" w:themeColor="text1"/>
          <w:rtl/>
          <w:lang w:bidi="fa-IR"/>
        </w:rPr>
        <w:t>آب انگور</w:t>
      </w:r>
      <w:r w:rsidR="00004C25" w:rsidRPr="00004C25">
        <w:rPr>
          <w:rFonts w:ascii="Traditional Arabic" w:hAnsi="Traditional Arabic" w:cs="Traditional Arabic" w:hint="cs"/>
          <w:color w:val="000000" w:themeColor="text1"/>
          <w:rtl/>
          <w:lang w:bidi="fa-IR"/>
        </w:rPr>
        <w:t xml:space="preserve"> بخاطر مسكر بودنش ثابت شده است را براى </w:t>
      </w:r>
      <w:r w:rsidR="004C09FE">
        <w:rPr>
          <w:rFonts w:ascii="Traditional Arabic" w:hAnsi="Traditional Arabic" w:cs="Traditional Arabic" w:hint="cs"/>
          <w:color w:val="000000" w:themeColor="text1"/>
          <w:rtl/>
          <w:lang w:bidi="fa-IR"/>
        </w:rPr>
        <w:t>آب كشمش، ثابت مى‏كنیم</w:t>
      </w:r>
      <w:r w:rsidR="006E7477">
        <w:rPr>
          <w:rFonts w:ascii="Traditional Arabic" w:hAnsi="Traditional Arabic" w:cs="Traditional Arabic" w:hint="cs"/>
          <w:color w:val="000000" w:themeColor="text1"/>
          <w:rtl/>
          <w:lang w:bidi="fa-IR"/>
        </w:rPr>
        <w:t>،</w:t>
      </w:r>
      <w:r w:rsidR="00004C25" w:rsidRPr="00004C25">
        <w:rPr>
          <w:rFonts w:ascii="Traditional Arabic" w:hAnsi="Traditional Arabic" w:cs="Traditional Arabic" w:hint="cs"/>
          <w:color w:val="000000" w:themeColor="text1"/>
          <w:rtl/>
          <w:lang w:bidi="fa-IR"/>
        </w:rPr>
        <w:t xml:space="preserve"> بخاطر آنكه آب كشمش </w:t>
      </w:r>
      <w:r>
        <w:rPr>
          <w:rFonts w:ascii="Traditional Arabic" w:hAnsi="Traditional Arabic" w:cs="Traditional Arabic" w:hint="cs"/>
          <w:color w:val="000000" w:themeColor="text1"/>
          <w:rtl/>
          <w:lang w:bidi="fa-IR"/>
        </w:rPr>
        <w:t>نیز</w:t>
      </w:r>
      <w:r w:rsidR="00004C25" w:rsidRPr="00004C25">
        <w:rPr>
          <w:rFonts w:ascii="Traditional Arabic" w:hAnsi="Traditional Arabic" w:cs="Traditional Arabic" w:hint="cs"/>
          <w:color w:val="000000" w:themeColor="text1"/>
          <w:rtl/>
          <w:lang w:bidi="fa-IR"/>
        </w:rPr>
        <w:t xml:space="preserve"> مسكر مى‏باشد.</w:t>
      </w:r>
    </w:p>
    <w:p w:rsidR="00004C25" w:rsidRPr="00004C25" w:rsidRDefault="006E7477" w:rsidP="000754C2">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 xml:space="preserve">در این مثال </w:t>
      </w:r>
      <w:r w:rsidR="00004C25" w:rsidRPr="00004C25">
        <w:rPr>
          <w:rFonts w:ascii="Traditional Arabic" w:hAnsi="Traditional Arabic" w:cs="Traditional Arabic" w:hint="cs"/>
          <w:color w:val="000000" w:themeColor="text1"/>
          <w:rtl/>
          <w:lang w:bidi="fa-IR"/>
        </w:rPr>
        <w:t>«اصل»</w:t>
      </w:r>
      <w:r w:rsidR="001C405A">
        <w:rPr>
          <w:rFonts w:ascii="Traditional Arabic" w:hAnsi="Traditional Arabic" w:cs="Traditional Arabic" w:hint="cs"/>
          <w:color w:val="000000" w:themeColor="text1"/>
          <w:rtl/>
          <w:lang w:bidi="fa-IR"/>
        </w:rPr>
        <w:t>،</w:t>
      </w:r>
      <w:r w:rsidR="00004C25" w:rsidRPr="00004C25">
        <w:rPr>
          <w:rFonts w:ascii="Traditional Arabic" w:hAnsi="Traditional Arabic" w:cs="Traditional Arabic" w:hint="cs"/>
          <w:color w:val="000000" w:themeColor="text1"/>
          <w:rtl/>
          <w:lang w:bidi="fa-IR"/>
        </w:rPr>
        <w:t xml:space="preserve"> آب انگور </w:t>
      </w:r>
      <w:r w:rsidR="001C405A">
        <w:rPr>
          <w:rFonts w:ascii="Traditional Arabic" w:hAnsi="Traditional Arabic" w:cs="Traditional Arabic" w:hint="cs"/>
          <w:color w:val="000000" w:themeColor="text1"/>
          <w:rtl/>
          <w:lang w:bidi="fa-IR"/>
        </w:rPr>
        <w:t>،</w:t>
      </w:r>
      <w:r w:rsidR="00007675">
        <w:rPr>
          <w:rFonts w:ascii="Traditional Arabic" w:hAnsi="Traditional Arabic" w:cs="Traditional Arabic" w:hint="cs"/>
          <w:color w:val="000000" w:themeColor="text1"/>
          <w:rtl/>
          <w:lang w:bidi="fa-IR"/>
        </w:rPr>
        <w:t xml:space="preserve"> «فرع»، آب كشمش</w:t>
      </w:r>
      <w:r w:rsidR="001C405A">
        <w:rPr>
          <w:rFonts w:ascii="Traditional Arabic" w:hAnsi="Traditional Arabic" w:cs="Traditional Arabic" w:hint="cs"/>
          <w:color w:val="000000" w:themeColor="text1"/>
          <w:rtl/>
          <w:lang w:bidi="fa-IR"/>
        </w:rPr>
        <w:t>،</w:t>
      </w:r>
      <w:r w:rsidR="00007675">
        <w:rPr>
          <w:rFonts w:ascii="Traditional Arabic" w:hAnsi="Traditional Arabic" w:cs="Traditional Arabic" w:hint="cs"/>
          <w:color w:val="000000" w:themeColor="text1"/>
          <w:rtl/>
          <w:lang w:bidi="fa-IR"/>
        </w:rPr>
        <w:t xml:space="preserve"> جامع بين آن دو «اسکار» و</w:t>
      </w:r>
      <w:r w:rsidR="00004C25" w:rsidRPr="00004C25">
        <w:rPr>
          <w:rFonts w:ascii="Traditional Arabic" w:hAnsi="Traditional Arabic" w:cs="Traditional Arabic" w:hint="cs"/>
          <w:color w:val="000000" w:themeColor="text1"/>
          <w:rtl/>
          <w:lang w:bidi="fa-IR"/>
        </w:rPr>
        <w:t xml:space="preserve"> عملياتى كه انجام </w:t>
      </w:r>
      <w:r w:rsidR="00007675">
        <w:rPr>
          <w:rFonts w:ascii="Traditional Arabic" w:hAnsi="Traditional Arabic" w:cs="Traditional Arabic" w:hint="cs"/>
          <w:color w:val="000000" w:themeColor="text1"/>
          <w:rtl/>
          <w:lang w:bidi="fa-IR"/>
        </w:rPr>
        <w:t>دادیم</w:t>
      </w:r>
      <w:r w:rsidR="00004C25" w:rsidRPr="00004C25">
        <w:rPr>
          <w:rFonts w:ascii="Traditional Arabic" w:hAnsi="Traditional Arabic" w:cs="Traditional Arabic" w:hint="cs"/>
          <w:color w:val="000000" w:themeColor="text1"/>
          <w:rtl/>
          <w:lang w:bidi="fa-IR"/>
        </w:rPr>
        <w:t xml:space="preserve"> (قياس) نام دارد</w:t>
      </w:r>
      <w:r>
        <w:rPr>
          <w:rFonts w:ascii="Traditional Arabic" w:hAnsi="Traditional Arabic" w:cs="Traditional Arabic" w:hint="cs"/>
          <w:color w:val="000000" w:themeColor="text1"/>
          <w:rtl/>
          <w:lang w:bidi="fa-IR"/>
        </w:rPr>
        <w:t>.</w:t>
      </w:r>
    </w:p>
    <w:p w:rsidR="00004C25" w:rsidRPr="00004C25" w:rsidRDefault="00004C25" w:rsidP="000754C2">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 xml:space="preserve">بنابراين </w:t>
      </w:r>
      <w:r w:rsidR="000754C2">
        <w:rPr>
          <w:rFonts w:ascii="Traditional Arabic" w:hAnsi="Traditional Arabic" w:cs="Traditional Arabic" w:hint="cs"/>
          <w:color w:val="000000" w:themeColor="text1"/>
          <w:rtl/>
          <w:lang w:bidi="fa-IR"/>
        </w:rPr>
        <w:t xml:space="preserve">در قیاس </w:t>
      </w:r>
      <w:r w:rsidRPr="00004C25">
        <w:rPr>
          <w:rFonts w:ascii="Traditional Arabic" w:hAnsi="Traditional Arabic" w:cs="Traditional Arabic" w:hint="cs"/>
          <w:color w:val="000000" w:themeColor="text1"/>
          <w:rtl/>
          <w:lang w:bidi="fa-IR"/>
        </w:rPr>
        <w:t>عمليّات قياسگر، «دليل» و نتيجه آن دليل، آن است</w:t>
      </w:r>
      <w:r w:rsidR="000754C2">
        <w:rPr>
          <w:rFonts w:ascii="Traditional Arabic" w:hAnsi="Traditional Arabic" w:cs="Traditional Arabic" w:hint="cs"/>
          <w:color w:val="000000" w:themeColor="text1"/>
          <w:rtl/>
          <w:lang w:bidi="fa-IR"/>
        </w:rPr>
        <w:t xml:space="preserve"> كه آقاى قياسگر، مدّعى مى‏شود</w:t>
      </w:r>
      <w:r w:rsidRPr="00004C25">
        <w:rPr>
          <w:rFonts w:ascii="Traditional Arabic" w:hAnsi="Traditional Arabic" w:cs="Traditional Arabic" w:hint="cs"/>
          <w:color w:val="000000" w:themeColor="text1"/>
          <w:rtl/>
          <w:lang w:bidi="fa-IR"/>
        </w:rPr>
        <w:t>كه</w:t>
      </w:r>
      <w:r w:rsidR="000754C2">
        <w:rPr>
          <w:rFonts w:ascii="Traditional Arabic" w:hAnsi="Traditional Arabic" w:cs="Traditional Arabic" w:hint="cs"/>
          <w:color w:val="000000" w:themeColor="text1"/>
          <w:rtl/>
          <w:lang w:bidi="fa-IR"/>
        </w:rPr>
        <w:t>:</w:t>
      </w:r>
      <w:r w:rsidRPr="00004C25">
        <w:rPr>
          <w:rFonts w:ascii="Traditional Arabic" w:hAnsi="Traditional Arabic" w:cs="Traditional Arabic" w:hint="cs"/>
          <w:color w:val="000000" w:themeColor="text1"/>
          <w:rtl/>
          <w:lang w:bidi="fa-IR"/>
        </w:rPr>
        <w:t xml:space="preserve"> شارع مقدّس به</w:t>
      </w:r>
      <w:r w:rsidR="000754C2">
        <w:rPr>
          <w:rFonts w:ascii="Traditional Arabic" w:hAnsi="Traditional Arabic" w:cs="Traditional Arabic" w:hint="cs"/>
          <w:color w:val="000000" w:themeColor="text1"/>
          <w:rtl/>
          <w:lang w:bidi="fa-IR"/>
        </w:rPr>
        <w:t xml:space="preserve"> حرمت آب كشمش دستور داده است،</w:t>
      </w:r>
      <w:r w:rsidRPr="00004C25">
        <w:rPr>
          <w:rFonts w:ascii="Traditional Arabic" w:hAnsi="Traditional Arabic" w:cs="Traditional Arabic" w:hint="cs"/>
          <w:color w:val="000000" w:themeColor="text1"/>
          <w:rtl/>
          <w:lang w:bidi="fa-IR"/>
        </w:rPr>
        <w:t xml:space="preserve"> در صورتى كه طبق فرض، شارع مقدّس تنها حكم آب انگور را كه حرمت باشد، بيان فرموده است.</w:t>
      </w:r>
    </w:p>
    <w:p w:rsidR="00004C25" w:rsidRPr="00004C25" w:rsidRDefault="001C405A" w:rsidP="000754C2">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و بهذا التّقرير يندفع</w:t>
      </w:r>
      <w:r w:rsidR="000754C2">
        <w:rPr>
          <w:rFonts w:ascii="Traditional Arabic" w:hAnsi="Traditional Arabic" w:cs="Traditional Arabic" w:hint="cs"/>
          <w:color w:val="000000" w:themeColor="text1"/>
          <w:rtl/>
          <w:lang w:bidi="fa-IR"/>
        </w:rPr>
        <w:t xml:space="preserve">... بعضی </w:t>
      </w:r>
      <w:r w:rsidR="00004C25" w:rsidRPr="00004C25">
        <w:rPr>
          <w:rFonts w:ascii="Traditional Arabic" w:hAnsi="Traditional Arabic" w:cs="Traditional Arabic" w:hint="cs"/>
          <w:color w:val="000000" w:themeColor="text1"/>
          <w:rtl/>
          <w:lang w:bidi="fa-IR"/>
        </w:rPr>
        <w:t>نسبت به تعريف مذكور انتقاد نموده‏اند كه دليل، و نتيجه آن، يك چيز از آب درمى‏آيد يعنى دليل همان اثبات حكم حرمت براى آب‏كشمش است و نتيجه دليل، ايضا همان اثبات ح</w:t>
      </w:r>
      <w:r w:rsidR="000754C2">
        <w:rPr>
          <w:rFonts w:ascii="Traditional Arabic" w:hAnsi="Traditional Arabic" w:cs="Traditional Arabic" w:hint="cs"/>
          <w:color w:val="000000" w:themeColor="text1"/>
          <w:rtl/>
          <w:lang w:bidi="fa-IR"/>
        </w:rPr>
        <w:t xml:space="preserve">كم حرمت، براى آب كشمش خواهد بود، </w:t>
      </w:r>
      <w:r w:rsidR="00004C25" w:rsidRPr="00004C25">
        <w:rPr>
          <w:rFonts w:ascii="Traditional Arabic" w:hAnsi="Traditional Arabic" w:cs="Traditional Arabic" w:hint="cs"/>
          <w:color w:val="000000" w:themeColor="text1"/>
          <w:rtl/>
          <w:lang w:bidi="fa-IR"/>
        </w:rPr>
        <w:t>و حال آنكه دليل، و نتيجه آن، بايد جداى از هم و دو شى‏ء مغاير هم باشند.</w:t>
      </w:r>
    </w:p>
    <w:p w:rsidR="00243B06" w:rsidRPr="00004C25" w:rsidRDefault="00004C25" w:rsidP="00243B06">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وجه الدّفع ... از بيان قبلى معلوم شد كه انتقاد مزبور وارد نمى‏باشد چه آنكه دليل و نتيجه دليل، دو شى‏ء مغاير هم مى‏باشند.</w:t>
      </w:r>
    </w:p>
    <w:p w:rsidR="00004C25" w:rsidRPr="00004C25" w:rsidRDefault="00004C25" w:rsidP="00243B06">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lastRenderedPageBreak/>
        <w:t xml:space="preserve">«دليل» عبارت بود از عمليّات آقاى قياسگر، </w:t>
      </w:r>
      <w:r w:rsidR="00243B06">
        <w:rPr>
          <w:rFonts w:ascii="Traditional Arabic" w:hAnsi="Traditional Arabic" w:cs="Traditional Arabic" w:hint="cs"/>
          <w:color w:val="000000" w:themeColor="text1"/>
          <w:rtl/>
          <w:lang w:bidi="fa-IR"/>
        </w:rPr>
        <w:t>که</w:t>
      </w:r>
      <w:r w:rsidRPr="00004C25">
        <w:rPr>
          <w:rFonts w:ascii="Traditional Arabic" w:hAnsi="Traditional Arabic" w:cs="Traditional Arabic" w:hint="cs"/>
          <w:color w:val="000000" w:themeColor="text1"/>
          <w:rtl/>
          <w:lang w:bidi="fa-IR"/>
        </w:rPr>
        <w:t xml:space="preserve"> از ناحيه خو</w:t>
      </w:r>
      <w:r w:rsidR="00243B06">
        <w:rPr>
          <w:rFonts w:ascii="Traditional Arabic" w:hAnsi="Traditional Arabic" w:cs="Traditional Arabic" w:hint="cs"/>
          <w:color w:val="000000" w:themeColor="text1"/>
          <w:rtl/>
          <w:lang w:bidi="fa-IR"/>
        </w:rPr>
        <w:t>د بخاطر وجود علّت حكم، در فرع</w:t>
      </w:r>
      <w:r w:rsidRPr="00004C25">
        <w:rPr>
          <w:rFonts w:ascii="Traditional Arabic" w:hAnsi="Traditional Arabic" w:cs="Traditional Arabic" w:hint="cs"/>
          <w:color w:val="000000" w:themeColor="text1"/>
          <w:rtl/>
          <w:lang w:bidi="fa-IR"/>
        </w:rPr>
        <w:t>(</w:t>
      </w:r>
      <w:r w:rsidR="00243B06">
        <w:rPr>
          <w:rFonts w:ascii="Traditional Arabic" w:hAnsi="Traditional Arabic" w:cs="Traditional Arabic" w:hint="cs"/>
          <w:color w:val="000000" w:themeColor="text1"/>
          <w:rtl/>
          <w:lang w:bidi="fa-IR"/>
        </w:rPr>
        <w:t xml:space="preserve">یعنی </w:t>
      </w:r>
      <w:r w:rsidRPr="00004C25">
        <w:rPr>
          <w:rFonts w:ascii="Traditional Arabic" w:hAnsi="Traditional Arabic" w:cs="Traditional Arabic" w:hint="cs"/>
          <w:color w:val="000000" w:themeColor="text1"/>
          <w:rtl/>
          <w:lang w:bidi="fa-IR"/>
        </w:rPr>
        <w:t>آب كشمش)، حكم حرمت را به آن، عطا نمود و آن را همانند «آب انگور» محكوم به حرمت نمود.</w:t>
      </w:r>
    </w:p>
    <w:p w:rsidR="00004C25" w:rsidRDefault="00004C25" w:rsidP="00243B06">
      <w:pPr>
        <w:rPr>
          <w:rFonts w:ascii="Traditional Arabic" w:hAnsi="Traditional Arabic" w:cs="Traditional Arabic"/>
          <w:color w:val="000000" w:themeColor="text1"/>
          <w:rtl/>
          <w:lang w:bidi="fa-IR"/>
        </w:rPr>
      </w:pPr>
      <w:r w:rsidRPr="00004C25">
        <w:rPr>
          <w:rFonts w:ascii="Traditional Arabic" w:hAnsi="Traditional Arabic" w:cs="Traditional Arabic" w:hint="cs"/>
          <w:color w:val="000000" w:themeColor="text1"/>
          <w:rtl/>
          <w:lang w:bidi="fa-IR"/>
        </w:rPr>
        <w:t>و امّا نتيجه اين دليل آن شد كه حكم شارع در مورد «آب كشمش» از نظر قايس اثبات گرديد بنابراين اصل دليل شيئى است و نتيجه آن شى‏ء ديگرى خواهد بود اصل دليل عمليّات قايس و اعطاء حكم از قبل او است، و نتيجه دليل، اثبات حكم شارع براى «آب كشمش» است كه حرمت شرب باشد.</w:t>
      </w:r>
    </w:p>
    <w:p w:rsidR="00243B06" w:rsidRPr="00243B06" w:rsidRDefault="00243B06" w:rsidP="00243B06">
      <w:pPr>
        <w:rPr>
          <w:rFonts w:ascii="Traditional Arabic" w:hAnsi="Traditional Arabic" w:cs="Traditional Arabic"/>
          <w:b/>
          <w:bCs/>
          <w:color w:val="FF0000"/>
          <w:lang w:bidi="fa-IR"/>
        </w:rPr>
      </w:pPr>
      <w:r w:rsidRPr="00243B06">
        <w:rPr>
          <w:rFonts w:ascii="Traditional Arabic" w:hAnsi="Traditional Arabic" w:cs="Traditional Arabic" w:hint="cs"/>
          <w:b/>
          <w:bCs/>
          <w:color w:val="FF0000"/>
          <w:rtl/>
          <w:lang w:bidi="fa-IR"/>
        </w:rPr>
        <w:t>2. اركان قياس‏</w:t>
      </w:r>
    </w:p>
    <w:p w:rsidR="00243B06" w:rsidRPr="00243B06" w:rsidRDefault="00243B06" w:rsidP="00243B06">
      <w:pPr>
        <w:rPr>
          <w:rFonts w:ascii="Traditional Arabic" w:hAnsi="Traditional Arabic" w:cs="Traditional Arabic"/>
          <w:color w:val="000000" w:themeColor="text1"/>
          <w:rtl/>
          <w:lang w:bidi="fa-IR"/>
        </w:rPr>
      </w:pPr>
      <w:r w:rsidRPr="00243B06">
        <w:rPr>
          <w:rFonts w:ascii="Traditional Arabic" w:hAnsi="Traditional Arabic" w:cs="Traditional Arabic" w:hint="cs"/>
          <w:color w:val="000000" w:themeColor="text1"/>
          <w:rtl/>
          <w:lang w:bidi="fa-IR"/>
        </w:rPr>
        <w:t xml:space="preserve">هر قياسى بايد داراى چهار ركن باشد به طورى كه هريك </w:t>
      </w:r>
      <w:r w:rsidR="008853BA">
        <w:rPr>
          <w:rFonts w:ascii="Traditional Arabic" w:hAnsi="Traditional Arabic" w:cs="Traditional Arabic" w:hint="cs"/>
          <w:color w:val="000000" w:themeColor="text1"/>
          <w:rtl/>
          <w:lang w:bidi="fa-IR"/>
        </w:rPr>
        <w:t>منتفى شود، قياس</w:t>
      </w:r>
      <w:r w:rsidRPr="00243B06">
        <w:rPr>
          <w:rFonts w:ascii="Traditional Arabic" w:hAnsi="Traditional Arabic" w:cs="Traditional Arabic" w:hint="cs"/>
          <w:color w:val="000000" w:themeColor="text1"/>
          <w:rtl/>
          <w:lang w:bidi="fa-IR"/>
        </w:rPr>
        <w:t xml:space="preserve"> هم منتفى مى‏شود و آنها عبارت‏اند از:</w:t>
      </w:r>
    </w:p>
    <w:p w:rsidR="00243B06" w:rsidRPr="00243B06" w:rsidRDefault="00243B06" w:rsidP="00243B06">
      <w:pPr>
        <w:rPr>
          <w:rFonts w:ascii="Traditional Arabic" w:hAnsi="Traditional Arabic" w:cs="Traditional Arabic"/>
          <w:color w:val="000000" w:themeColor="text1"/>
          <w:rtl/>
          <w:lang w:bidi="fa-IR"/>
        </w:rPr>
      </w:pPr>
      <w:r w:rsidRPr="00243B06">
        <w:rPr>
          <w:rFonts w:ascii="Traditional Arabic" w:hAnsi="Traditional Arabic" w:cs="Traditional Arabic" w:hint="cs"/>
          <w:color w:val="000000" w:themeColor="text1"/>
          <w:rtl/>
          <w:lang w:bidi="fa-IR"/>
        </w:rPr>
        <w:t xml:space="preserve">1. اصل: </w:t>
      </w:r>
      <w:r w:rsidR="008853BA">
        <w:rPr>
          <w:rFonts w:ascii="Traditional Arabic" w:hAnsi="Traditional Arabic" w:cs="Traditional Arabic" w:hint="cs"/>
          <w:color w:val="000000" w:themeColor="text1"/>
          <w:rtl/>
          <w:lang w:bidi="fa-IR"/>
        </w:rPr>
        <w:t xml:space="preserve">که </w:t>
      </w:r>
      <w:r w:rsidRPr="00243B06">
        <w:rPr>
          <w:rFonts w:ascii="Traditional Arabic" w:hAnsi="Traditional Arabic" w:cs="Traditional Arabic" w:hint="cs"/>
          <w:color w:val="000000" w:themeColor="text1"/>
          <w:rtl/>
          <w:lang w:bidi="fa-IR"/>
        </w:rPr>
        <w:t>عبارت است از همان مقيس عليه و يا مشبه‏به كه يقينا حكمى براى او در نزد شارع ثابت است كه در مثال مذكور اصل خمر است.</w:t>
      </w:r>
    </w:p>
    <w:p w:rsidR="00243B06" w:rsidRPr="00243B06" w:rsidRDefault="00243B06" w:rsidP="00243B06">
      <w:pPr>
        <w:rPr>
          <w:rFonts w:ascii="Traditional Arabic" w:hAnsi="Traditional Arabic" w:cs="Traditional Arabic"/>
          <w:color w:val="000000" w:themeColor="text1"/>
          <w:rtl/>
          <w:lang w:bidi="fa-IR"/>
        </w:rPr>
      </w:pPr>
      <w:r w:rsidRPr="00243B06">
        <w:rPr>
          <w:rFonts w:ascii="Traditional Arabic" w:hAnsi="Traditional Arabic" w:cs="Traditional Arabic" w:hint="cs"/>
          <w:color w:val="000000" w:themeColor="text1"/>
          <w:rtl/>
          <w:lang w:bidi="fa-IR"/>
        </w:rPr>
        <w:t xml:space="preserve">2. فرع: </w:t>
      </w:r>
      <w:r w:rsidR="008853BA">
        <w:rPr>
          <w:rFonts w:ascii="Traditional Arabic" w:hAnsi="Traditional Arabic" w:cs="Traditional Arabic" w:hint="cs"/>
          <w:color w:val="000000" w:themeColor="text1"/>
          <w:rtl/>
          <w:lang w:bidi="fa-IR"/>
        </w:rPr>
        <w:t xml:space="preserve">که </w:t>
      </w:r>
      <w:r w:rsidRPr="00243B06">
        <w:rPr>
          <w:rFonts w:ascii="Traditional Arabic" w:hAnsi="Traditional Arabic" w:cs="Traditional Arabic" w:hint="cs"/>
          <w:color w:val="000000" w:themeColor="text1"/>
          <w:rtl/>
          <w:lang w:bidi="fa-IR"/>
        </w:rPr>
        <w:t xml:space="preserve">عبارت است از همان مقيس و مشبه كه هدف ما از قياس اثبات نمودن حكم شرعى </w:t>
      </w:r>
      <w:r w:rsidR="008853BA">
        <w:rPr>
          <w:rFonts w:ascii="Traditional Arabic" w:hAnsi="Traditional Arabic" w:cs="Traditional Arabic" w:hint="cs"/>
          <w:color w:val="000000" w:themeColor="text1"/>
          <w:rtl/>
          <w:lang w:bidi="fa-IR"/>
        </w:rPr>
        <w:t xml:space="preserve">برای آن </w:t>
      </w:r>
      <w:r w:rsidRPr="00243B06">
        <w:rPr>
          <w:rFonts w:ascii="Traditional Arabic" w:hAnsi="Traditional Arabic" w:cs="Traditional Arabic" w:hint="cs"/>
          <w:color w:val="000000" w:themeColor="text1"/>
          <w:rtl/>
          <w:lang w:bidi="fa-IR"/>
        </w:rPr>
        <w:t xml:space="preserve">است </w:t>
      </w:r>
      <w:r w:rsidR="008853BA">
        <w:rPr>
          <w:rFonts w:ascii="Traditional Arabic" w:hAnsi="Traditional Arabic" w:cs="Traditional Arabic" w:hint="cs"/>
          <w:color w:val="000000" w:themeColor="text1"/>
          <w:rtl/>
          <w:lang w:bidi="fa-IR"/>
        </w:rPr>
        <w:t>بكه در مثال مذكور (آب کشمش</w:t>
      </w:r>
      <w:r w:rsidRPr="00243B06">
        <w:rPr>
          <w:rFonts w:ascii="Traditional Arabic" w:hAnsi="Traditional Arabic" w:cs="Traditional Arabic" w:hint="cs"/>
          <w:color w:val="000000" w:themeColor="text1"/>
          <w:rtl/>
          <w:lang w:bidi="fa-IR"/>
        </w:rPr>
        <w:t>) است.</w:t>
      </w:r>
    </w:p>
    <w:p w:rsidR="00243B06" w:rsidRPr="00243B06" w:rsidRDefault="00243B06" w:rsidP="00243B06">
      <w:pPr>
        <w:rPr>
          <w:rFonts w:ascii="Traditional Arabic" w:hAnsi="Traditional Arabic" w:cs="Traditional Arabic"/>
          <w:color w:val="000000" w:themeColor="text1"/>
          <w:rtl/>
          <w:lang w:bidi="fa-IR"/>
        </w:rPr>
      </w:pPr>
      <w:r w:rsidRPr="00243B06">
        <w:rPr>
          <w:rFonts w:ascii="Traditional Arabic" w:hAnsi="Traditional Arabic" w:cs="Traditional Arabic" w:hint="cs"/>
          <w:color w:val="000000" w:themeColor="text1"/>
          <w:rtl/>
          <w:lang w:bidi="fa-IR"/>
        </w:rPr>
        <w:t>3. علت: عبارت است از همان جهتى كه ما به الاشتراك و قدر جامع اصل و فرع است و به واسطه او حكم اصل را مى‏خواهيم براى فرع ثابت كنيم كه در مثال ما «اسكار» است.</w:t>
      </w:r>
    </w:p>
    <w:p w:rsidR="00243B06" w:rsidRPr="00243B06" w:rsidRDefault="00243B06" w:rsidP="00243B06">
      <w:pPr>
        <w:rPr>
          <w:rFonts w:ascii="Traditional Arabic" w:hAnsi="Traditional Arabic" w:cs="Traditional Arabic"/>
          <w:color w:val="000000" w:themeColor="text1"/>
          <w:rtl/>
          <w:lang w:bidi="fa-IR"/>
        </w:rPr>
      </w:pPr>
      <w:r w:rsidRPr="00243B06">
        <w:rPr>
          <w:rFonts w:ascii="Traditional Arabic" w:hAnsi="Traditional Arabic" w:cs="Traditional Arabic" w:hint="cs"/>
          <w:color w:val="000000" w:themeColor="text1"/>
          <w:rtl/>
          <w:lang w:bidi="fa-IR"/>
        </w:rPr>
        <w:t>4. حكم: عبارت است از نوع و كلى حكمى كه براى اصل ثابت است و مى‏خواهيم مماثل آن را و فرد ديگرش را براى فرع ثابت كنيم كه در مثال ما «حرمت» است.</w:t>
      </w:r>
    </w:p>
    <w:p w:rsidR="008853BA" w:rsidRPr="008853BA" w:rsidRDefault="008853BA" w:rsidP="008853BA">
      <w:pPr>
        <w:rPr>
          <w:rFonts w:ascii="Traditional Arabic" w:hAnsi="Traditional Arabic" w:cs="Traditional Arabic"/>
          <w:b/>
          <w:bCs/>
          <w:color w:val="FF0000"/>
          <w:lang w:bidi="fa-IR"/>
        </w:rPr>
      </w:pPr>
      <w:r>
        <w:rPr>
          <w:rFonts w:ascii="Traditional Arabic" w:hAnsi="Traditional Arabic" w:cs="Traditional Arabic" w:hint="cs"/>
          <w:b/>
          <w:bCs/>
          <w:color w:val="FF0000"/>
          <w:rtl/>
          <w:lang w:bidi="fa-IR"/>
        </w:rPr>
        <w:t>3.</w:t>
      </w:r>
      <w:r w:rsidRPr="008853BA">
        <w:rPr>
          <w:rFonts w:ascii="Traditional Arabic" w:hAnsi="Traditional Arabic" w:cs="Traditional Arabic" w:hint="cs"/>
          <w:b/>
          <w:bCs/>
          <w:color w:val="FF0000"/>
          <w:rtl/>
          <w:lang w:bidi="fa-IR"/>
        </w:rPr>
        <w:t xml:space="preserve"> حجيت قياس‏</w:t>
      </w:r>
    </w:p>
    <w:p w:rsidR="008853BA" w:rsidRPr="008853BA" w:rsidRDefault="008853BA" w:rsidP="004C7FA6">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 xml:space="preserve">در مباحث سابق مکررا به عرض رسید که </w:t>
      </w:r>
      <w:r w:rsidRPr="008853BA">
        <w:rPr>
          <w:rFonts w:ascii="Traditional Arabic" w:hAnsi="Traditional Arabic" w:cs="Traditional Arabic" w:hint="cs"/>
          <w:color w:val="000000" w:themeColor="text1"/>
          <w:rtl/>
          <w:lang w:bidi="fa-IR"/>
        </w:rPr>
        <w:t>حجيت هر اماره‏اى منوط به علم است</w:t>
      </w:r>
      <w:r w:rsidR="004C7FA6">
        <w:rPr>
          <w:rFonts w:ascii="Traditional Arabic" w:hAnsi="Traditional Arabic" w:cs="Traditional Arabic" w:hint="cs"/>
          <w:color w:val="000000" w:themeColor="text1"/>
          <w:rtl/>
          <w:lang w:bidi="fa-IR"/>
        </w:rPr>
        <w:t xml:space="preserve">، </w:t>
      </w:r>
      <w:r w:rsidRPr="008853BA">
        <w:rPr>
          <w:rFonts w:ascii="Traditional Arabic" w:hAnsi="Traditional Arabic" w:cs="Traditional Arabic" w:hint="cs"/>
          <w:color w:val="000000" w:themeColor="text1"/>
          <w:rtl/>
          <w:lang w:bidi="fa-IR"/>
        </w:rPr>
        <w:t>پس قياس همچون ساير امارات، جز در دو صورت حجّت نيست و فرض سوم</w:t>
      </w:r>
      <w:r w:rsidR="004C7FA6">
        <w:rPr>
          <w:rFonts w:ascii="Traditional Arabic" w:hAnsi="Traditional Arabic" w:cs="Traditional Arabic" w:hint="cs"/>
          <w:color w:val="000000" w:themeColor="text1"/>
          <w:rtl/>
          <w:lang w:bidi="fa-IR"/>
        </w:rPr>
        <w:t>ی</w:t>
      </w:r>
      <w:r w:rsidRPr="008853BA">
        <w:rPr>
          <w:rFonts w:ascii="Traditional Arabic" w:hAnsi="Traditional Arabic" w:cs="Traditional Arabic" w:hint="cs"/>
          <w:color w:val="000000" w:themeColor="text1"/>
          <w:rtl/>
          <w:lang w:bidi="fa-IR"/>
        </w:rPr>
        <w:t xml:space="preserve"> ندارد:</w:t>
      </w:r>
    </w:p>
    <w:p w:rsidR="008853BA" w:rsidRPr="008853BA" w:rsidRDefault="004C7FA6" w:rsidP="008853BA">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الف:</w:t>
      </w:r>
      <w:r w:rsidR="008853BA" w:rsidRPr="008853BA">
        <w:rPr>
          <w:rFonts w:ascii="Traditional Arabic" w:hAnsi="Traditional Arabic" w:cs="Traditional Arabic" w:hint="cs"/>
          <w:color w:val="000000" w:themeColor="text1"/>
          <w:rtl/>
          <w:lang w:bidi="fa-IR"/>
        </w:rPr>
        <w:t xml:space="preserve"> يا اينكه بايد خود به تنهايى موجب علم به حكم شرعى شود.</w:t>
      </w:r>
    </w:p>
    <w:p w:rsidR="004C7FA6" w:rsidRDefault="004C7FA6" w:rsidP="008853BA">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t>ب:</w:t>
      </w:r>
      <w:r w:rsidR="008853BA" w:rsidRPr="008853BA">
        <w:rPr>
          <w:rFonts w:ascii="Traditional Arabic" w:hAnsi="Traditional Arabic" w:cs="Traditional Arabic" w:hint="cs"/>
          <w:color w:val="000000" w:themeColor="text1"/>
          <w:rtl/>
          <w:lang w:bidi="fa-IR"/>
        </w:rPr>
        <w:t xml:space="preserve"> و يا اگر خود موجب علم نيست بايد دليل بر حجيت آن قائم شود</w:t>
      </w:r>
      <w:r>
        <w:rPr>
          <w:rFonts w:ascii="Traditional Arabic" w:hAnsi="Traditional Arabic" w:cs="Traditional Arabic" w:hint="cs"/>
          <w:color w:val="000000" w:themeColor="text1"/>
          <w:rtl/>
          <w:lang w:bidi="fa-IR"/>
        </w:rPr>
        <w:t>.</w:t>
      </w:r>
    </w:p>
    <w:p w:rsidR="008853BA" w:rsidRDefault="004C7FA6" w:rsidP="008853BA">
      <w:pPr>
        <w:rPr>
          <w:rFonts w:ascii="Traditional Arabic" w:hAnsi="Traditional Arabic" w:cs="Traditional Arabic"/>
          <w:color w:val="000000" w:themeColor="text1"/>
          <w:rtl/>
          <w:lang w:bidi="fa-IR"/>
        </w:rPr>
      </w:pPr>
      <w:r>
        <w:rPr>
          <w:rFonts w:ascii="Traditional Arabic" w:hAnsi="Traditional Arabic" w:cs="Traditional Arabic" w:hint="cs"/>
          <w:color w:val="000000" w:themeColor="text1"/>
          <w:rtl/>
          <w:lang w:bidi="fa-IR"/>
        </w:rPr>
        <w:lastRenderedPageBreak/>
        <w:t>بنابراین</w:t>
      </w:r>
      <w:r w:rsidR="008853BA" w:rsidRPr="008853BA">
        <w:rPr>
          <w:rFonts w:ascii="Traditional Arabic" w:hAnsi="Traditional Arabic" w:cs="Traditional Arabic" w:hint="cs"/>
          <w:color w:val="000000" w:themeColor="text1"/>
          <w:rtl/>
          <w:lang w:bidi="fa-IR"/>
        </w:rPr>
        <w:t xml:space="preserve"> از دو جهت بايد درباره حجيّت قياس بحث شود.</w:t>
      </w:r>
    </w:p>
    <w:p w:rsidR="004C7FA6" w:rsidRPr="00AB66DA" w:rsidRDefault="004C7FA6" w:rsidP="008853BA">
      <w:pPr>
        <w:rPr>
          <w:rFonts w:ascii="Traditional Arabic" w:hAnsi="Traditional Arabic" w:cs="Traditional Arabic"/>
          <w:b/>
          <w:bCs/>
          <w:color w:val="FF0000"/>
          <w:rtl/>
          <w:lang w:bidi="fa-IR"/>
        </w:rPr>
      </w:pPr>
      <w:r w:rsidRPr="00AB66DA">
        <w:rPr>
          <w:rFonts w:ascii="Traditional Arabic" w:hAnsi="Traditional Arabic" w:cs="Traditional Arabic" w:hint="cs"/>
          <w:b/>
          <w:bCs/>
          <w:color w:val="FF0000"/>
          <w:rtl/>
          <w:lang w:bidi="fa-IR"/>
        </w:rPr>
        <w:t>جهت اول: آیا قیاس موجب علم است یا خیر؟</w:t>
      </w:r>
    </w:p>
    <w:p w:rsidR="004C7FA6" w:rsidRPr="0004360E" w:rsidRDefault="004C7FA6" w:rsidP="0004360E">
      <w:pPr>
        <w:rPr>
          <w:rFonts w:ascii="Traditional Arabic" w:hAnsi="Traditional Arabic" w:cs="Traditional Arabic"/>
          <w:color w:val="000000"/>
          <w:rtl/>
          <w:lang w:bidi="fa-IR"/>
        </w:rPr>
      </w:pPr>
      <w:r w:rsidRPr="0004360E">
        <w:rPr>
          <w:rFonts w:ascii="Traditional Arabic" w:hAnsi="Traditional Arabic" w:cs="Traditional Arabic" w:hint="cs"/>
          <w:color w:val="000000"/>
          <w:rtl/>
          <w:lang w:bidi="fa-IR"/>
        </w:rPr>
        <w:t>قياس مورد بحث</w:t>
      </w:r>
      <w:r w:rsidR="0004360E">
        <w:rPr>
          <w:rFonts w:ascii="Traditional Arabic" w:hAnsi="Traditional Arabic" w:cs="Traditional Arabic" w:hint="cs"/>
          <w:color w:val="000000"/>
          <w:rtl/>
          <w:lang w:bidi="fa-IR"/>
        </w:rPr>
        <w:t xml:space="preserve"> در مقام يكى از انواع تمثيل است</w:t>
      </w:r>
      <w:r w:rsidRPr="0004360E">
        <w:rPr>
          <w:rFonts w:ascii="Traditional Arabic" w:hAnsi="Traditional Arabic" w:cs="Traditional Arabic" w:hint="cs"/>
          <w:color w:val="000000"/>
          <w:rtl/>
          <w:lang w:bidi="fa-IR"/>
        </w:rPr>
        <w:t xml:space="preserve"> و تمثيل، نوعى از حجّت است كه در علم منطق تمثيل را اين‏چنين تعريف نموده‏اند: (اثبات حكم لجزئىّ لثبوته فى جزئىّ آخر مشابه له)</w:t>
      </w:r>
      <w:r w:rsidR="0004360E">
        <w:rPr>
          <w:rFonts w:ascii="Traditional Arabic" w:hAnsi="Traditional Arabic" w:cs="Traditional Arabic" w:hint="cs"/>
          <w:color w:val="000000"/>
          <w:rtl/>
          <w:lang w:bidi="fa-IR"/>
        </w:rPr>
        <w:t xml:space="preserve"> </w:t>
      </w:r>
      <w:r w:rsidRPr="0004360E">
        <w:rPr>
          <w:rFonts w:ascii="Traditional Arabic" w:hAnsi="Traditional Arabic" w:cs="Traditional Arabic" w:hint="cs"/>
          <w:color w:val="000000"/>
          <w:rtl/>
          <w:lang w:bidi="fa-IR"/>
        </w:rPr>
        <w:t>«ثابت كردن حكمى را براى يك فرد و جزئى بخاطر ثبوت آن حكم در فرد و جزئى ديگرى كه مشابه ب</w:t>
      </w:r>
      <w:r w:rsidR="0004360E">
        <w:rPr>
          <w:rFonts w:ascii="Traditional Arabic" w:hAnsi="Traditional Arabic" w:cs="Traditional Arabic" w:hint="cs"/>
          <w:color w:val="000000"/>
          <w:rtl/>
          <w:lang w:bidi="fa-IR"/>
        </w:rPr>
        <w:t>ا آن فرد او</w:t>
      </w:r>
      <w:r w:rsidRPr="0004360E">
        <w:rPr>
          <w:rFonts w:ascii="Traditional Arabic" w:hAnsi="Traditional Arabic" w:cs="Traditional Arabic" w:hint="cs"/>
          <w:color w:val="000000"/>
          <w:rtl/>
          <w:lang w:bidi="fa-IR"/>
        </w:rPr>
        <w:t>لى مى‏باشد.»</w:t>
      </w:r>
    </w:p>
    <w:p w:rsidR="00243B06" w:rsidRDefault="004C7FA6" w:rsidP="009569E2">
      <w:pPr>
        <w:rPr>
          <w:rFonts w:ascii="Traditional Arabic" w:hAnsi="Traditional Arabic" w:cs="Traditional Arabic"/>
          <w:color w:val="000000"/>
          <w:rtl/>
          <w:lang w:bidi="fa-IR"/>
        </w:rPr>
      </w:pPr>
      <w:r w:rsidRPr="0004360E">
        <w:rPr>
          <w:rFonts w:ascii="Traditional Arabic" w:hAnsi="Traditional Arabic" w:cs="Traditional Arabic" w:hint="cs"/>
          <w:color w:val="000000"/>
          <w:rtl/>
          <w:lang w:bidi="fa-IR"/>
        </w:rPr>
        <w:t>و تنها چيزى را كه تمثيل اف</w:t>
      </w:r>
      <w:r w:rsidR="0004360E">
        <w:rPr>
          <w:rFonts w:ascii="Traditional Arabic" w:hAnsi="Traditional Arabic" w:cs="Traditional Arabic" w:hint="cs"/>
          <w:color w:val="000000"/>
          <w:rtl/>
          <w:lang w:bidi="fa-IR"/>
        </w:rPr>
        <w:t>اده مى‏كند، احتمال است و بس، چه‌</w:t>
      </w:r>
      <w:r w:rsidRPr="0004360E">
        <w:rPr>
          <w:rFonts w:ascii="Traditional Arabic" w:hAnsi="Traditional Arabic" w:cs="Traditional Arabic" w:hint="cs"/>
          <w:color w:val="000000"/>
          <w:rtl/>
          <w:lang w:bidi="fa-IR"/>
        </w:rPr>
        <w:t xml:space="preserve">آنكه </w:t>
      </w:r>
      <w:r w:rsidR="0004360E">
        <w:rPr>
          <w:rFonts w:ascii="Traditional Arabic" w:hAnsi="Traditional Arabic" w:cs="Traditional Arabic" w:hint="cs"/>
          <w:color w:val="000000"/>
          <w:rtl/>
          <w:lang w:bidi="fa-IR"/>
        </w:rPr>
        <w:t xml:space="preserve">از </w:t>
      </w:r>
      <w:r w:rsidRPr="0004360E">
        <w:rPr>
          <w:rFonts w:ascii="Traditional Arabic" w:hAnsi="Traditional Arabic" w:cs="Traditional Arabic" w:hint="cs"/>
          <w:color w:val="000000"/>
          <w:rtl/>
          <w:lang w:bidi="fa-IR"/>
        </w:rPr>
        <w:t xml:space="preserve">تشابه دو شى‏ء در يك </w:t>
      </w:r>
      <w:r w:rsidR="0004360E">
        <w:rPr>
          <w:rFonts w:ascii="Traditional Arabic" w:hAnsi="Traditional Arabic" w:cs="Traditional Arabic" w:hint="cs"/>
          <w:color w:val="000000"/>
          <w:rtl/>
          <w:lang w:bidi="fa-IR"/>
        </w:rPr>
        <w:t>يا چند امر، لازم نمى‏آید</w:t>
      </w:r>
      <w:r w:rsidRPr="0004360E">
        <w:rPr>
          <w:rFonts w:ascii="Traditional Arabic" w:hAnsi="Traditional Arabic" w:cs="Traditional Arabic" w:hint="cs"/>
          <w:color w:val="000000"/>
          <w:rtl/>
          <w:lang w:bidi="fa-IR"/>
        </w:rPr>
        <w:t xml:space="preserve"> كه هر</w:t>
      </w:r>
      <w:r w:rsidR="0004360E">
        <w:rPr>
          <w:rFonts w:ascii="Traditional Arabic" w:hAnsi="Traditional Arabic" w:cs="Traditional Arabic" w:hint="cs"/>
          <w:color w:val="000000"/>
          <w:rtl/>
          <w:lang w:bidi="fa-IR"/>
        </w:rPr>
        <w:t xml:space="preserve"> دو شى‏ء به يك حكم، محكوم باشند.</w:t>
      </w:r>
      <w:r w:rsidRPr="0004360E">
        <w:rPr>
          <w:rFonts w:ascii="Traditional Arabic" w:hAnsi="Traditional Arabic" w:cs="Traditional Arabic" w:hint="cs"/>
          <w:color w:val="000000"/>
          <w:rtl/>
          <w:lang w:bidi="fa-IR"/>
        </w:rPr>
        <w:t xml:space="preserve"> بنابراين قياس هرگز افاده علم و يقين را ندارد</w:t>
      </w:r>
      <w:r w:rsidR="0004360E">
        <w:rPr>
          <w:rFonts w:ascii="Traditional Arabic" w:hAnsi="Traditional Arabic" w:cs="Traditional Arabic" w:hint="cs"/>
          <w:color w:val="000000"/>
          <w:rtl/>
          <w:lang w:bidi="fa-IR"/>
        </w:rPr>
        <w:t>،</w:t>
      </w:r>
      <w:r w:rsidRPr="0004360E">
        <w:rPr>
          <w:rFonts w:ascii="Traditional Arabic" w:hAnsi="Traditional Arabic" w:cs="Traditional Arabic" w:hint="cs"/>
          <w:color w:val="000000"/>
          <w:rtl/>
          <w:lang w:bidi="fa-IR"/>
        </w:rPr>
        <w:t xml:space="preserve"> و حتّى اگر فرض كنيم كه دو شى‏ء، شباهت بسيار </w:t>
      </w:r>
      <w:r w:rsidR="0004360E">
        <w:rPr>
          <w:rFonts w:ascii="Traditional Arabic" w:hAnsi="Traditional Arabic" w:cs="Traditional Arabic" w:hint="cs"/>
          <w:color w:val="000000"/>
          <w:rtl/>
          <w:lang w:bidi="fa-IR"/>
        </w:rPr>
        <w:t>زیادی</w:t>
      </w:r>
      <w:r w:rsidRPr="0004360E">
        <w:rPr>
          <w:rFonts w:ascii="Traditional Arabic" w:hAnsi="Traditional Arabic" w:cs="Traditional Arabic" w:hint="cs"/>
          <w:color w:val="000000"/>
          <w:rtl/>
          <w:lang w:bidi="fa-IR"/>
        </w:rPr>
        <w:t xml:space="preserve"> باهم دارند و يا از جهات متعدّدى باهم شبيه‏</w:t>
      </w:r>
      <w:r w:rsidR="0004360E" w:rsidRPr="0004360E">
        <w:rPr>
          <w:rFonts w:ascii="Traditional Arabic" w:hAnsi="Traditional Arabic" w:cs="Traditional Arabic" w:hint="cs"/>
          <w:color w:val="000000"/>
          <w:rtl/>
          <w:lang w:bidi="fa-IR"/>
        </w:rPr>
        <w:t xml:space="preserve"> </w:t>
      </w:r>
      <w:r w:rsidRPr="0004360E">
        <w:rPr>
          <w:rFonts w:ascii="Traditional Arabic" w:hAnsi="Traditional Arabic" w:cs="Traditional Arabic" w:hint="cs"/>
          <w:color w:val="000000"/>
          <w:rtl/>
          <w:lang w:bidi="fa-IR"/>
        </w:rPr>
        <w:t xml:space="preserve">هستند، </w:t>
      </w:r>
      <w:r w:rsidR="003F099B">
        <w:rPr>
          <w:rFonts w:ascii="Traditional Arabic" w:hAnsi="Traditional Arabic" w:cs="Traditional Arabic" w:hint="cs"/>
          <w:color w:val="000000"/>
          <w:rtl/>
          <w:lang w:bidi="fa-IR"/>
        </w:rPr>
        <w:t>در اینصورت</w:t>
      </w:r>
      <w:r w:rsidRPr="0004360E">
        <w:rPr>
          <w:rFonts w:ascii="Traditional Arabic" w:hAnsi="Traditional Arabic" w:cs="Traditional Arabic" w:hint="cs"/>
          <w:color w:val="000000"/>
          <w:rtl/>
          <w:lang w:bidi="fa-IR"/>
        </w:rPr>
        <w:t xml:space="preserve"> يكسان بودن </w:t>
      </w:r>
      <w:r w:rsidR="003F099B" w:rsidRPr="0004360E">
        <w:rPr>
          <w:rFonts w:ascii="Traditional Arabic" w:hAnsi="Traditional Arabic" w:cs="Traditional Arabic" w:hint="cs"/>
          <w:color w:val="000000"/>
          <w:rtl/>
          <w:lang w:bidi="fa-IR"/>
        </w:rPr>
        <w:t xml:space="preserve">حكم شرعى </w:t>
      </w:r>
      <w:r w:rsidR="003F099B">
        <w:rPr>
          <w:rFonts w:ascii="Traditional Arabic" w:hAnsi="Traditional Arabic" w:cs="Traditional Arabic" w:hint="cs"/>
          <w:color w:val="000000"/>
          <w:rtl/>
          <w:lang w:bidi="fa-IR"/>
        </w:rPr>
        <w:t xml:space="preserve">در </w:t>
      </w:r>
      <w:r w:rsidRPr="0004360E">
        <w:rPr>
          <w:rFonts w:ascii="Traditional Arabic" w:hAnsi="Traditional Arabic" w:cs="Traditional Arabic" w:hint="cs"/>
          <w:color w:val="000000"/>
          <w:rtl/>
          <w:lang w:bidi="fa-IR"/>
        </w:rPr>
        <w:t>هر دو</w:t>
      </w:r>
      <w:r w:rsidR="003F099B">
        <w:rPr>
          <w:rFonts w:ascii="Traditional Arabic" w:hAnsi="Traditional Arabic" w:cs="Traditional Arabic" w:hint="cs"/>
          <w:color w:val="000000"/>
          <w:rtl/>
          <w:lang w:bidi="fa-IR"/>
        </w:rPr>
        <w:t xml:space="preserve"> شیئ</w:t>
      </w:r>
      <w:r w:rsidRPr="0004360E">
        <w:rPr>
          <w:rFonts w:ascii="Traditional Arabic" w:hAnsi="Traditional Arabic" w:cs="Traditional Arabic" w:hint="cs"/>
          <w:color w:val="000000"/>
          <w:rtl/>
          <w:lang w:bidi="fa-IR"/>
        </w:rPr>
        <w:t xml:space="preserve"> قوّت مى‏يابد، و در نفس، اطمينان </w:t>
      </w:r>
      <w:r w:rsidR="003F099B">
        <w:rPr>
          <w:rFonts w:ascii="Traditional Arabic" w:hAnsi="Traditional Arabic" w:cs="Traditional Arabic" w:hint="cs"/>
          <w:color w:val="000000"/>
          <w:rtl/>
          <w:lang w:bidi="fa-IR"/>
        </w:rPr>
        <w:t xml:space="preserve">ايجاد میشود، </w:t>
      </w:r>
      <w:r w:rsidRPr="0004360E">
        <w:rPr>
          <w:rFonts w:ascii="Traditional Arabic" w:hAnsi="Traditional Arabic" w:cs="Traditional Arabic" w:hint="cs"/>
          <w:color w:val="000000"/>
          <w:rtl/>
          <w:lang w:bidi="fa-IR"/>
        </w:rPr>
        <w:t xml:space="preserve">ولى </w:t>
      </w:r>
      <w:r w:rsidR="003F099B">
        <w:rPr>
          <w:rFonts w:ascii="Traditional Arabic" w:hAnsi="Traditional Arabic" w:cs="Traditional Arabic" w:hint="cs"/>
          <w:color w:val="000000"/>
          <w:rtl/>
          <w:lang w:bidi="fa-IR"/>
        </w:rPr>
        <w:t xml:space="preserve">از آنجاکه </w:t>
      </w:r>
      <w:r w:rsidRPr="0004360E">
        <w:rPr>
          <w:rFonts w:ascii="Traditional Arabic" w:hAnsi="Traditional Arabic" w:cs="Traditional Arabic" w:hint="cs"/>
          <w:color w:val="000000"/>
          <w:rtl/>
          <w:lang w:bidi="fa-IR"/>
        </w:rPr>
        <w:t xml:space="preserve">احتمال قوى و اطمينان قريب به علم، در اثبات حكم شرعى نقشى </w:t>
      </w:r>
      <w:r w:rsidR="003F099B">
        <w:rPr>
          <w:rFonts w:ascii="Traditional Arabic" w:hAnsi="Traditional Arabic" w:cs="Traditional Arabic" w:hint="cs"/>
          <w:color w:val="000000"/>
          <w:rtl/>
          <w:lang w:bidi="fa-IR"/>
        </w:rPr>
        <w:t>ندارد</w:t>
      </w:r>
      <w:r w:rsidRPr="0004360E">
        <w:rPr>
          <w:rFonts w:ascii="Traditional Arabic" w:hAnsi="Traditional Arabic" w:cs="Traditional Arabic" w:hint="cs"/>
          <w:color w:val="000000"/>
          <w:rtl/>
          <w:lang w:bidi="fa-IR"/>
        </w:rPr>
        <w:t xml:space="preserve"> </w:t>
      </w:r>
      <w:r w:rsidR="003F099B">
        <w:rPr>
          <w:rFonts w:ascii="Traditional Arabic" w:hAnsi="Traditional Arabic" w:cs="Traditional Arabic" w:hint="cs"/>
          <w:color w:val="000000"/>
          <w:rtl/>
          <w:lang w:bidi="fa-IR"/>
        </w:rPr>
        <w:t>بازهم حجت نخواهد بود.</w:t>
      </w:r>
      <w:r w:rsidRPr="0004360E">
        <w:rPr>
          <w:rFonts w:ascii="Traditional Arabic" w:hAnsi="Traditional Arabic" w:cs="Traditional Arabic" w:hint="cs"/>
          <w:color w:val="000000"/>
          <w:rtl/>
          <w:lang w:bidi="fa-IR"/>
        </w:rPr>
        <w:t xml:space="preserve"> </w:t>
      </w:r>
      <w:r w:rsidR="003F099B">
        <w:rPr>
          <w:rFonts w:ascii="Traditional Arabic" w:hAnsi="Traditional Arabic" w:cs="Traditional Arabic" w:hint="cs"/>
          <w:color w:val="000000"/>
          <w:rtl/>
          <w:lang w:bidi="fa-IR"/>
        </w:rPr>
        <w:t>کمااینکه در</w:t>
      </w:r>
      <w:r w:rsidRPr="0004360E">
        <w:rPr>
          <w:rFonts w:ascii="Traditional Arabic" w:hAnsi="Traditional Arabic" w:cs="Traditional Arabic" w:hint="cs"/>
          <w:color w:val="000000"/>
          <w:rtl/>
          <w:lang w:bidi="fa-IR"/>
        </w:rPr>
        <w:t xml:space="preserve"> مسئله «قيافه» و قيافه‏شناسى (كه گاهى دو شخص در ويژگى‏ها و بعضى خصلت‏ها شبيه هم مى‏باشند</w:t>
      </w:r>
      <w:r w:rsidR="003F099B">
        <w:rPr>
          <w:rFonts w:ascii="Traditional Arabic" w:hAnsi="Traditional Arabic" w:cs="Traditional Arabic" w:hint="cs"/>
          <w:color w:val="000000"/>
          <w:rtl/>
          <w:lang w:bidi="fa-IR"/>
        </w:rPr>
        <w:t xml:space="preserve">) </w:t>
      </w:r>
      <w:r w:rsidR="00780A7D">
        <w:rPr>
          <w:rFonts w:ascii="Traditional Arabic" w:hAnsi="Traditional Arabic" w:cs="Traditional Arabic" w:hint="cs"/>
          <w:color w:val="000000"/>
          <w:rtl/>
          <w:lang w:bidi="fa-IR"/>
        </w:rPr>
        <w:t xml:space="preserve">اگر بدانیم که يكى از آنها مثلاً  شرور است، نیتوانیم </w:t>
      </w:r>
      <w:r w:rsidRPr="0004360E">
        <w:rPr>
          <w:rFonts w:ascii="Traditional Arabic" w:hAnsi="Traditional Arabic" w:cs="Traditional Arabic" w:hint="cs"/>
          <w:color w:val="000000"/>
          <w:rtl/>
          <w:lang w:bidi="fa-IR"/>
        </w:rPr>
        <w:t>حك</w:t>
      </w:r>
      <w:r w:rsidR="00780A7D">
        <w:rPr>
          <w:rFonts w:ascii="Traditional Arabic" w:hAnsi="Traditional Arabic" w:cs="Traditional Arabic" w:hint="cs"/>
          <w:color w:val="000000"/>
          <w:rtl/>
          <w:lang w:bidi="fa-IR"/>
        </w:rPr>
        <w:t>م كنيم كه ديگرى هم شرور مى‏باشد،</w:t>
      </w:r>
      <w:r w:rsidRPr="0004360E">
        <w:rPr>
          <w:rFonts w:ascii="Traditional Arabic" w:hAnsi="Traditional Arabic" w:cs="Traditional Arabic" w:hint="cs"/>
          <w:color w:val="000000"/>
          <w:rtl/>
          <w:lang w:bidi="fa-IR"/>
        </w:rPr>
        <w:t xml:space="preserve"> </w:t>
      </w:r>
      <w:r w:rsidR="00780A7D">
        <w:rPr>
          <w:rFonts w:ascii="Traditional Arabic" w:hAnsi="Traditional Arabic" w:cs="Traditional Arabic" w:hint="cs"/>
          <w:color w:val="000000"/>
          <w:rtl/>
          <w:lang w:bidi="fa-IR"/>
        </w:rPr>
        <w:t>چه‌انکه این شباهت</w:t>
      </w:r>
      <w:r w:rsidRPr="0004360E">
        <w:rPr>
          <w:rFonts w:ascii="Traditional Arabic" w:hAnsi="Traditional Arabic" w:cs="Traditional Arabic" w:hint="cs"/>
          <w:color w:val="000000"/>
          <w:rtl/>
          <w:lang w:bidi="fa-IR"/>
        </w:rPr>
        <w:t xml:space="preserve"> تنها مفيد احتمال و ح</w:t>
      </w:r>
      <w:r w:rsidR="00780A7D">
        <w:rPr>
          <w:rFonts w:ascii="Traditional Arabic" w:hAnsi="Traditional Arabic" w:cs="Traditional Arabic" w:hint="cs"/>
          <w:color w:val="000000"/>
          <w:rtl/>
          <w:lang w:bidi="fa-IR"/>
        </w:rPr>
        <w:t>د</w:t>
      </w:r>
      <w:r w:rsidRPr="0004360E">
        <w:rPr>
          <w:rFonts w:ascii="Traditional Arabic" w:hAnsi="Traditional Arabic" w:cs="Traditional Arabic" w:hint="cs"/>
          <w:color w:val="000000"/>
          <w:rtl/>
          <w:lang w:bidi="fa-IR"/>
        </w:rPr>
        <w:t xml:space="preserve">اكثر اطمينان </w:t>
      </w:r>
      <w:r w:rsidR="00780A7D">
        <w:rPr>
          <w:rFonts w:ascii="Traditional Arabic" w:hAnsi="Traditional Arabic" w:cs="Traditional Arabic" w:hint="cs"/>
          <w:color w:val="000000"/>
          <w:rtl/>
          <w:lang w:bidi="fa-IR"/>
        </w:rPr>
        <w:t>است</w:t>
      </w:r>
      <w:r w:rsidRPr="0004360E">
        <w:rPr>
          <w:rFonts w:ascii="Traditional Arabic" w:hAnsi="Traditional Arabic" w:cs="Traditional Arabic" w:hint="cs"/>
          <w:color w:val="000000"/>
          <w:rtl/>
          <w:lang w:bidi="fa-IR"/>
        </w:rPr>
        <w:t xml:space="preserve"> و ظنّ و گمان «لا يغنى عن الحقّ شيئا».</w:t>
      </w:r>
    </w:p>
    <w:p w:rsidR="00173E6C" w:rsidRDefault="00173E6C" w:rsidP="00173E6C">
      <w:pPr>
        <w:rPr>
          <w:rFonts w:ascii="Traditional Arabic" w:hAnsi="Traditional Arabic" w:cs="Traditional Arabic"/>
          <w:color w:val="FF0000"/>
          <w:rtl/>
          <w:lang w:bidi="fa-IR"/>
        </w:rPr>
      </w:pPr>
      <w:r w:rsidRPr="00173E6C">
        <w:rPr>
          <w:rFonts w:ascii="Traditional Arabic" w:hAnsi="Traditional Arabic" w:cs="Traditional Arabic" w:hint="cs"/>
          <w:color w:val="FF0000"/>
          <w:rtl/>
          <w:lang w:bidi="fa-IR"/>
        </w:rPr>
        <w:t>غير انه إذا علمنا- بطريقة من الطرق- ان جهة المشابهة علة تامة</w:t>
      </w:r>
      <w:r>
        <w:rPr>
          <w:rFonts w:ascii="Traditional Arabic" w:hAnsi="Traditional Arabic" w:cs="Traditional Arabic" w:hint="cs"/>
          <w:color w:val="FF0000"/>
          <w:rtl/>
          <w:lang w:bidi="fa-IR"/>
        </w:rPr>
        <w:t>...</w:t>
      </w:r>
    </w:p>
    <w:p w:rsidR="00173E6C" w:rsidRPr="00403F31" w:rsidRDefault="00173E6C" w:rsidP="00173E6C">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از این عبارت به بعد مرحوم مظفّر در مقام جدا نمودن حساب قياس مورد بحث از قياس منطقى برهانى (كه در اصطلاح فقها به «منصوص العلّة» تعبير شده است) بر می‌آیند.</w:t>
      </w:r>
    </w:p>
    <w:p w:rsidR="00173E6C" w:rsidRPr="00403F31" w:rsidRDefault="00173E6C" w:rsidP="00773966">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 xml:space="preserve">بیان ذلک: </w:t>
      </w:r>
      <w:r w:rsidR="00DC5ABD" w:rsidRPr="00403F31">
        <w:rPr>
          <w:rFonts w:ascii="Traditional Arabic" w:hAnsi="Traditional Arabic" w:cs="Traditional Arabic" w:hint="cs"/>
          <w:color w:val="000000"/>
          <w:rtl/>
          <w:lang w:bidi="fa-IR"/>
        </w:rPr>
        <w:t xml:space="preserve">ما گفتیم که </w:t>
      </w:r>
      <w:r w:rsidRPr="00403F31">
        <w:rPr>
          <w:rFonts w:ascii="Traditional Arabic" w:hAnsi="Traditional Arabic" w:cs="Traditional Arabic" w:hint="cs"/>
          <w:color w:val="000000"/>
          <w:rtl/>
          <w:lang w:bidi="fa-IR"/>
        </w:rPr>
        <w:t xml:space="preserve">قياس مورد بحث در </w:t>
      </w:r>
      <w:r w:rsidR="00DC5ABD" w:rsidRPr="00403F31">
        <w:rPr>
          <w:rFonts w:ascii="Traditional Arabic" w:hAnsi="Traditional Arabic" w:cs="Traditional Arabic" w:hint="cs"/>
          <w:color w:val="000000"/>
          <w:rtl/>
          <w:lang w:bidi="fa-IR"/>
        </w:rPr>
        <w:t>مقام</w:t>
      </w:r>
      <w:r w:rsidRPr="00403F31">
        <w:rPr>
          <w:rFonts w:ascii="Traditional Arabic" w:hAnsi="Traditional Arabic" w:cs="Traditional Arabic" w:hint="cs"/>
          <w:color w:val="000000"/>
          <w:rtl/>
          <w:lang w:bidi="fa-IR"/>
        </w:rPr>
        <w:t xml:space="preserve"> افاده علم نمى‏كند</w:t>
      </w:r>
      <w:r w:rsidR="00DC5ABD" w:rsidRPr="00403F31">
        <w:rPr>
          <w:rFonts w:ascii="Traditional Arabic" w:hAnsi="Traditional Arabic" w:cs="Traditional Arabic" w:hint="cs"/>
          <w:color w:val="000000"/>
          <w:rtl/>
          <w:lang w:bidi="fa-IR"/>
        </w:rPr>
        <w:t>،</w:t>
      </w:r>
      <w:r w:rsidRPr="00403F31">
        <w:rPr>
          <w:rFonts w:ascii="Traditional Arabic" w:hAnsi="Traditional Arabic" w:cs="Traditional Arabic" w:hint="cs"/>
          <w:color w:val="000000"/>
          <w:rtl/>
          <w:lang w:bidi="fa-IR"/>
        </w:rPr>
        <w:t xml:space="preserve"> امّا </w:t>
      </w:r>
      <w:r w:rsidR="00DC5ABD" w:rsidRPr="00403F31">
        <w:rPr>
          <w:rFonts w:ascii="Traditional Arabic" w:hAnsi="Traditional Arabic" w:cs="Traditional Arabic" w:hint="cs"/>
          <w:color w:val="000000"/>
          <w:rtl/>
          <w:lang w:bidi="fa-IR"/>
        </w:rPr>
        <w:t xml:space="preserve">اگر قیاس موجب علم و قطع به حکم شرعی گردد از آن </w:t>
      </w:r>
      <w:r w:rsidR="00773966" w:rsidRPr="00403F31">
        <w:rPr>
          <w:rFonts w:ascii="Traditional Arabic" w:hAnsi="Traditional Arabic" w:cs="Traditional Arabic" w:hint="cs"/>
          <w:color w:val="000000"/>
          <w:rtl/>
          <w:lang w:bidi="fa-IR"/>
        </w:rPr>
        <w:t>به</w:t>
      </w:r>
      <w:r w:rsidR="0018422F">
        <w:rPr>
          <w:rFonts w:ascii="Traditional Arabic" w:hAnsi="Traditional Arabic" w:cs="Traditional Arabic" w:hint="cs"/>
          <w:color w:val="000000"/>
          <w:rtl/>
          <w:lang w:bidi="fa-IR"/>
        </w:rPr>
        <w:t xml:space="preserve"> «برهان منطقى» و بتعبير فقها</w:t>
      </w:r>
      <w:r w:rsidRPr="00403F31">
        <w:rPr>
          <w:rFonts w:ascii="Traditional Arabic" w:hAnsi="Traditional Arabic" w:cs="Traditional Arabic" w:hint="cs"/>
          <w:color w:val="000000"/>
          <w:rtl/>
          <w:lang w:bidi="fa-IR"/>
        </w:rPr>
        <w:t>«</w:t>
      </w:r>
      <w:r w:rsidR="00773966" w:rsidRPr="00403F31">
        <w:rPr>
          <w:rFonts w:ascii="Traditional Arabic" w:hAnsi="Traditional Arabic" w:cs="Traditional Arabic" w:hint="cs"/>
          <w:color w:val="000000"/>
          <w:rtl/>
          <w:lang w:bidi="fa-IR"/>
        </w:rPr>
        <w:t xml:space="preserve"> قیاس </w:t>
      </w:r>
      <w:r w:rsidRPr="00403F31">
        <w:rPr>
          <w:rFonts w:ascii="Traditional Arabic" w:hAnsi="Traditional Arabic" w:cs="Traditional Arabic" w:hint="cs"/>
          <w:color w:val="000000"/>
          <w:rtl/>
          <w:lang w:bidi="fa-IR"/>
        </w:rPr>
        <w:t xml:space="preserve">منصوص العلّة» </w:t>
      </w:r>
      <w:r w:rsidR="00773966" w:rsidRPr="00403F31">
        <w:rPr>
          <w:rFonts w:ascii="Traditional Arabic" w:hAnsi="Traditional Arabic" w:cs="Traditional Arabic" w:hint="cs"/>
          <w:color w:val="000000"/>
          <w:rtl/>
          <w:lang w:bidi="fa-IR"/>
        </w:rPr>
        <w:t>تعبیر میگردد که این قیاس غير از قياس معروف و مورد بحث ماست.</w:t>
      </w:r>
    </w:p>
    <w:p w:rsidR="00773966" w:rsidRPr="007D789F" w:rsidRDefault="00773966" w:rsidP="00773966">
      <w:pPr>
        <w:rPr>
          <w:rFonts w:ascii="Traditional Arabic" w:hAnsi="Traditional Arabic" w:cs="Traditional Arabic"/>
          <w:color w:val="FF0000"/>
          <w:rtl/>
          <w:lang w:bidi="fa-IR"/>
        </w:rPr>
      </w:pPr>
      <w:r w:rsidRPr="007D789F">
        <w:rPr>
          <w:rFonts w:ascii="Traditional Arabic" w:hAnsi="Traditional Arabic" w:cs="Traditional Arabic" w:hint="cs"/>
          <w:color w:val="FF0000"/>
          <w:rtl/>
          <w:lang w:bidi="fa-IR"/>
        </w:rPr>
        <w:t>به این دو مثال توجه فرمایید:</w:t>
      </w:r>
    </w:p>
    <w:p w:rsidR="00173E6C" w:rsidRPr="00403F31" w:rsidRDefault="00773966" w:rsidP="00173E6C">
      <w:pPr>
        <w:rPr>
          <w:rFonts w:ascii="Traditional Arabic" w:hAnsi="Traditional Arabic" w:cs="Traditional Arabic"/>
          <w:color w:val="000000"/>
          <w:rtl/>
          <w:lang w:bidi="fa-IR"/>
        </w:rPr>
      </w:pPr>
      <w:r w:rsidRPr="007D789F">
        <w:rPr>
          <w:rFonts w:ascii="Traditional Arabic" w:hAnsi="Traditional Arabic" w:cs="Traditional Arabic" w:hint="cs"/>
          <w:color w:val="FF0000"/>
          <w:rtl/>
          <w:lang w:bidi="fa-IR"/>
        </w:rPr>
        <w:lastRenderedPageBreak/>
        <w:t>مثال اول</w:t>
      </w:r>
      <w:r w:rsidR="00173E6C" w:rsidRPr="007D789F">
        <w:rPr>
          <w:rFonts w:ascii="Traditional Arabic" w:hAnsi="Traditional Arabic" w:cs="Traditional Arabic" w:hint="cs"/>
          <w:color w:val="FF0000"/>
          <w:rtl/>
          <w:lang w:bidi="fa-IR"/>
        </w:rPr>
        <w:t>:</w:t>
      </w:r>
      <w:r w:rsidR="00173E6C" w:rsidRPr="00403F31">
        <w:rPr>
          <w:rFonts w:ascii="Traditional Arabic" w:hAnsi="Traditional Arabic" w:cs="Traditional Arabic" w:hint="cs"/>
          <w:color w:val="000000"/>
          <w:rtl/>
          <w:lang w:bidi="fa-IR"/>
        </w:rPr>
        <w:t xml:space="preserve"> در مورد «خمر» علم</w:t>
      </w:r>
      <w:r w:rsidRPr="00403F31">
        <w:rPr>
          <w:rFonts w:ascii="Traditional Arabic" w:hAnsi="Traditional Arabic" w:cs="Traditional Arabic" w:hint="cs"/>
          <w:color w:val="000000"/>
          <w:rtl/>
          <w:lang w:bidi="fa-IR"/>
        </w:rPr>
        <w:t xml:space="preserve"> داريم كه حكم شرعى آن حرمت است، </w:t>
      </w:r>
      <w:r w:rsidR="00173E6C" w:rsidRPr="00403F31">
        <w:rPr>
          <w:rFonts w:ascii="Traditional Arabic" w:hAnsi="Traditional Arabic" w:cs="Traditional Arabic" w:hint="cs"/>
          <w:color w:val="000000"/>
          <w:rtl/>
          <w:lang w:bidi="fa-IR"/>
        </w:rPr>
        <w:t xml:space="preserve"> </w:t>
      </w:r>
      <w:r w:rsidRPr="00403F31">
        <w:rPr>
          <w:rFonts w:ascii="Traditional Arabic" w:hAnsi="Traditional Arabic" w:cs="Traditional Arabic" w:hint="cs"/>
          <w:color w:val="000000"/>
          <w:rtl/>
          <w:lang w:bidi="fa-IR"/>
        </w:rPr>
        <w:t xml:space="preserve">ولکن </w:t>
      </w:r>
      <w:r w:rsidR="00173E6C" w:rsidRPr="00403F31">
        <w:rPr>
          <w:rFonts w:ascii="Traditional Arabic" w:hAnsi="Traditional Arabic" w:cs="Traditional Arabic" w:hint="cs"/>
          <w:color w:val="000000"/>
          <w:rtl/>
          <w:lang w:bidi="fa-IR"/>
        </w:rPr>
        <w:t>عصيرى كه از نبيذ اخذ مى‏شود، حكم شرعى آن نامشخّص است</w:t>
      </w:r>
      <w:r w:rsidR="001D4E25" w:rsidRPr="00403F31">
        <w:rPr>
          <w:rFonts w:ascii="Traditional Arabic" w:hAnsi="Traditional Arabic" w:cs="Traditional Arabic" w:hint="cs"/>
          <w:color w:val="000000"/>
          <w:rtl/>
          <w:lang w:bidi="fa-IR"/>
        </w:rPr>
        <w:t>،</w:t>
      </w:r>
      <w:r w:rsidR="00173E6C" w:rsidRPr="00403F31">
        <w:rPr>
          <w:rFonts w:ascii="Traditional Arabic" w:hAnsi="Traditional Arabic" w:cs="Traditional Arabic" w:hint="cs"/>
          <w:color w:val="000000"/>
          <w:rtl/>
          <w:lang w:bidi="fa-IR"/>
        </w:rPr>
        <w:t xml:space="preserve"> و هر دو، </w:t>
      </w:r>
      <w:r w:rsidR="001D4E25" w:rsidRPr="00403F31">
        <w:rPr>
          <w:rFonts w:ascii="Traditional Arabic" w:hAnsi="Traditional Arabic" w:cs="Traditional Arabic" w:hint="cs"/>
          <w:color w:val="000000"/>
          <w:rtl/>
          <w:lang w:bidi="fa-IR"/>
        </w:rPr>
        <w:t xml:space="preserve">یک </w:t>
      </w:r>
      <w:r w:rsidR="00173E6C" w:rsidRPr="00403F31">
        <w:rPr>
          <w:rFonts w:ascii="Traditional Arabic" w:hAnsi="Traditional Arabic" w:cs="Traditional Arabic" w:hint="cs"/>
          <w:color w:val="000000"/>
          <w:rtl/>
          <w:lang w:bidi="fa-IR"/>
        </w:rPr>
        <w:t>جهت اشتراك و تشابه دارند كه «مسكر بودن» باشد</w:t>
      </w:r>
      <w:r w:rsidR="001D4E25" w:rsidRPr="00403F31">
        <w:rPr>
          <w:rFonts w:ascii="Traditional Arabic" w:hAnsi="Traditional Arabic" w:cs="Traditional Arabic" w:hint="cs"/>
          <w:color w:val="000000"/>
          <w:rtl/>
          <w:lang w:bidi="fa-IR"/>
        </w:rPr>
        <w:t>. در این مثال</w:t>
      </w:r>
      <w:r w:rsidR="00173E6C" w:rsidRPr="00403F31">
        <w:rPr>
          <w:rFonts w:ascii="Traditional Arabic" w:hAnsi="Traditional Arabic" w:cs="Traditional Arabic" w:hint="cs"/>
          <w:color w:val="000000"/>
          <w:rtl/>
          <w:lang w:bidi="fa-IR"/>
        </w:rPr>
        <w:t xml:space="preserve"> چهار ركن اساسى قياس موجود است:</w:t>
      </w:r>
    </w:p>
    <w:p w:rsidR="00173E6C" w:rsidRPr="00403F31" w:rsidRDefault="001D4E25" w:rsidP="001D4E25">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1- اصل که همان خمر باشد. 2- فرع که</w:t>
      </w:r>
      <w:r w:rsidR="00173E6C" w:rsidRPr="00403F31">
        <w:rPr>
          <w:rFonts w:ascii="Traditional Arabic" w:hAnsi="Traditional Arabic" w:cs="Traditional Arabic" w:hint="cs"/>
          <w:color w:val="000000"/>
          <w:rtl/>
          <w:lang w:bidi="fa-IR"/>
        </w:rPr>
        <w:t xml:space="preserve"> عصير نبيذى</w:t>
      </w:r>
      <w:r w:rsidRPr="00403F31">
        <w:rPr>
          <w:rFonts w:ascii="Traditional Arabic" w:hAnsi="Traditional Arabic" w:cs="Traditional Arabic" w:hint="cs"/>
          <w:color w:val="000000"/>
          <w:rtl/>
          <w:lang w:bidi="fa-IR"/>
        </w:rPr>
        <w:t xml:space="preserve"> باشد. 3- جامع که</w:t>
      </w:r>
      <w:r w:rsidR="00173E6C" w:rsidRPr="00403F31">
        <w:rPr>
          <w:rFonts w:ascii="Traditional Arabic" w:hAnsi="Traditional Arabic" w:cs="Traditional Arabic" w:hint="cs"/>
          <w:color w:val="000000"/>
          <w:rtl/>
          <w:lang w:bidi="fa-IR"/>
        </w:rPr>
        <w:t xml:space="preserve"> </w:t>
      </w:r>
      <w:r w:rsidRPr="00403F31">
        <w:rPr>
          <w:rFonts w:ascii="Traditional Arabic" w:hAnsi="Traditional Arabic" w:cs="Traditional Arabic" w:hint="cs"/>
          <w:color w:val="000000"/>
          <w:rtl/>
          <w:lang w:bidi="fa-IR"/>
        </w:rPr>
        <w:t>اسکار باشد. 4- حكم</w:t>
      </w:r>
      <w:r w:rsidR="00173E6C" w:rsidRPr="00403F31">
        <w:rPr>
          <w:rFonts w:ascii="Traditional Arabic" w:hAnsi="Traditional Arabic" w:cs="Traditional Arabic" w:hint="cs"/>
          <w:color w:val="000000"/>
          <w:rtl/>
          <w:lang w:bidi="fa-IR"/>
        </w:rPr>
        <w:t xml:space="preserve"> حرمت شرب </w:t>
      </w:r>
      <w:r w:rsidR="00C97523" w:rsidRPr="00403F31">
        <w:rPr>
          <w:rFonts w:ascii="Traditional Arabic" w:hAnsi="Traditional Arabic" w:cs="Traditional Arabic" w:hint="cs"/>
          <w:color w:val="000000"/>
          <w:rtl/>
          <w:lang w:bidi="fa-IR"/>
        </w:rPr>
        <w:t>که از ناحيه شارع براى اصل</w:t>
      </w:r>
      <w:r w:rsidR="00173E6C" w:rsidRPr="00403F31">
        <w:rPr>
          <w:rFonts w:ascii="Traditional Arabic" w:hAnsi="Traditional Arabic" w:cs="Traditional Arabic" w:hint="cs"/>
          <w:color w:val="000000"/>
          <w:rtl/>
          <w:lang w:bidi="fa-IR"/>
        </w:rPr>
        <w:t xml:space="preserve"> ثابت است.</w:t>
      </w:r>
    </w:p>
    <w:p w:rsidR="00173E6C" w:rsidRPr="00403F31" w:rsidRDefault="00C97523" w:rsidP="00C97523">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 xml:space="preserve">در این فرض </w:t>
      </w:r>
      <w:r w:rsidR="00173E6C" w:rsidRPr="00403F31">
        <w:rPr>
          <w:rFonts w:ascii="Traditional Arabic" w:hAnsi="Traditional Arabic" w:cs="Traditional Arabic" w:hint="cs"/>
          <w:color w:val="000000"/>
          <w:rtl/>
          <w:lang w:bidi="fa-IR"/>
        </w:rPr>
        <w:t>شخص قياسگر مى‏گويد</w:t>
      </w:r>
      <w:r w:rsidRPr="00403F31">
        <w:rPr>
          <w:rFonts w:ascii="Traditional Arabic" w:hAnsi="Traditional Arabic" w:cs="Traditional Arabic" w:hint="cs"/>
          <w:color w:val="000000"/>
          <w:rtl/>
          <w:lang w:bidi="fa-IR"/>
        </w:rPr>
        <w:t>: چون</w:t>
      </w:r>
      <w:r w:rsidR="00173E6C" w:rsidRPr="00403F31">
        <w:rPr>
          <w:rFonts w:ascii="Traditional Arabic" w:hAnsi="Traditional Arabic" w:cs="Traditional Arabic" w:hint="cs"/>
          <w:color w:val="000000"/>
          <w:rtl/>
          <w:lang w:bidi="fa-IR"/>
        </w:rPr>
        <w:t xml:space="preserve"> علّت «حرمت شرب</w:t>
      </w:r>
      <w:r w:rsidRPr="00403F31">
        <w:rPr>
          <w:rFonts w:ascii="Traditional Arabic" w:hAnsi="Traditional Arabic" w:cs="Traditional Arabic" w:hint="cs"/>
          <w:color w:val="000000"/>
          <w:rtl/>
          <w:lang w:bidi="fa-IR"/>
        </w:rPr>
        <w:t xml:space="preserve"> خمر</w:t>
      </w:r>
      <w:r w:rsidR="00173E6C" w:rsidRPr="00403F31">
        <w:rPr>
          <w:rFonts w:ascii="Traditional Arabic" w:hAnsi="Traditional Arabic" w:cs="Traditional Arabic" w:hint="cs"/>
          <w:color w:val="000000"/>
          <w:rtl/>
          <w:lang w:bidi="fa-IR"/>
        </w:rPr>
        <w:t xml:space="preserve">»، مسكر بودن است و نظر بر اينكه مسئله «سكر» در عصير نبيذى </w:t>
      </w:r>
      <w:r w:rsidRPr="00403F31">
        <w:rPr>
          <w:rFonts w:ascii="Traditional Arabic" w:hAnsi="Traditional Arabic" w:cs="Traditional Arabic" w:hint="cs"/>
          <w:color w:val="000000"/>
          <w:rtl/>
          <w:lang w:bidi="fa-IR"/>
        </w:rPr>
        <w:t xml:space="preserve">نیز موجود است، پس حتماً </w:t>
      </w:r>
      <w:r w:rsidR="00173E6C" w:rsidRPr="00403F31">
        <w:rPr>
          <w:rFonts w:ascii="Traditional Arabic" w:hAnsi="Traditional Arabic" w:cs="Traditional Arabic" w:hint="cs"/>
          <w:color w:val="000000"/>
          <w:rtl/>
          <w:lang w:bidi="fa-IR"/>
        </w:rPr>
        <w:t xml:space="preserve">حكم خمر براى عصير نبيذى </w:t>
      </w:r>
      <w:r w:rsidRPr="00403F31">
        <w:rPr>
          <w:rFonts w:ascii="Traditional Arabic" w:hAnsi="Traditional Arabic" w:cs="Traditional Arabic" w:hint="cs"/>
          <w:color w:val="000000"/>
          <w:rtl/>
          <w:lang w:bidi="fa-IR"/>
        </w:rPr>
        <w:t xml:space="preserve">نیز </w:t>
      </w:r>
      <w:r w:rsidR="00173E6C" w:rsidRPr="00403F31">
        <w:rPr>
          <w:rFonts w:ascii="Traditional Arabic" w:hAnsi="Traditional Arabic" w:cs="Traditional Arabic" w:hint="cs"/>
          <w:color w:val="000000"/>
          <w:rtl/>
          <w:lang w:bidi="fa-IR"/>
        </w:rPr>
        <w:t>ثابت ‏</w:t>
      </w:r>
      <w:r w:rsidRPr="00403F31">
        <w:rPr>
          <w:rFonts w:ascii="Traditional Arabic" w:hAnsi="Traditional Arabic" w:cs="Traditional Arabic" w:hint="cs"/>
          <w:color w:val="000000"/>
          <w:rtl/>
          <w:lang w:bidi="fa-IR"/>
        </w:rPr>
        <w:t>است؛</w:t>
      </w:r>
      <w:r w:rsidR="00173E6C" w:rsidRPr="00403F31">
        <w:rPr>
          <w:rFonts w:ascii="Traditional Arabic" w:hAnsi="Traditional Arabic" w:cs="Traditional Arabic" w:hint="cs"/>
          <w:color w:val="000000"/>
          <w:rtl/>
          <w:lang w:bidi="fa-IR"/>
        </w:rPr>
        <w:t xml:space="preserve"> يعنى عصير نبيذى را به «خمر» قياس مى‏نمايد و حكم حرمت شرب را براى عصير نبيذى به اثبات مى‏رساند.</w:t>
      </w:r>
    </w:p>
    <w:p w:rsidR="00F3038D" w:rsidRPr="00403F31" w:rsidRDefault="00173E6C" w:rsidP="0018422F">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 xml:space="preserve">منتهى مسئله </w:t>
      </w:r>
      <w:r w:rsidR="00486B71" w:rsidRPr="00403F31">
        <w:rPr>
          <w:rFonts w:ascii="Traditional Arabic" w:hAnsi="Traditional Arabic" w:cs="Traditional Arabic" w:hint="cs"/>
          <w:color w:val="000000"/>
          <w:rtl/>
          <w:lang w:bidi="fa-IR"/>
        </w:rPr>
        <w:t xml:space="preserve">این است که </w:t>
      </w:r>
      <w:r w:rsidRPr="00403F31">
        <w:rPr>
          <w:rFonts w:ascii="Traditional Arabic" w:hAnsi="Traditional Arabic" w:cs="Traditional Arabic" w:hint="cs"/>
          <w:color w:val="000000"/>
          <w:rtl/>
          <w:lang w:bidi="fa-IR"/>
        </w:rPr>
        <w:t>وجود «سكر» در «خمر» و «</w:t>
      </w:r>
      <w:r w:rsidR="00486B71" w:rsidRPr="00403F31">
        <w:rPr>
          <w:rFonts w:ascii="Traditional Arabic" w:hAnsi="Traditional Arabic" w:cs="Traditional Arabic" w:hint="cs"/>
          <w:color w:val="000000"/>
          <w:rtl/>
          <w:lang w:bidi="fa-IR"/>
        </w:rPr>
        <w:t>عصير نبيذى» يك مسئله وجدانى است، و امّا اينكه علّت تامّه حكم حرمت شرب خمر</w:t>
      </w:r>
      <w:r w:rsidR="0018422F">
        <w:rPr>
          <w:rFonts w:ascii="Traditional Arabic" w:hAnsi="Traditional Arabic" w:cs="Traditional Arabic" w:hint="cs"/>
          <w:color w:val="000000"/>
          <w:rtl/>
          <w:lang w:bidi="fa-IR"/>
        </w:rPr>
        <w:t>،</w:t>
      </w:r>
      <w:r w:rsidRPr="00403F31">
        <w:rPr>
          <w:rFonts w:ascii="Traditional Arabic" w:hAnsi="Traditional Arabic" w:cs="Traditional Arabic" w:hint="cs"/>
          <w:color w:val="000000"/>
          <w:rtl/>
          <w:lang w:bidi="fa-IR"/>
        </w:rPr>
        <w:t xml:space="preserve"> «مسكر بودن» </w:t>
      </w:r>
      <w:r w:rsidR="00486B71" w:rsidRPr="00403F31">
        <w:rPr>
          <w:rFonts w:ascii="Traditional Arabic" w:hAnsi="Traditional Arabic" w:cs="Traditional Arabic" w:hint="cs"/>
          <w:color w:val="000000"/>
          <w:rtl/>
          <w:lang w:bidi="fa-IR"/>
        </w:rPr>
        <w:t xml:space="preserve">آن </w:t>
      </w:r>
      <w:r w:rsidRPr="00403F31">
        <w:rPr>
          <w:rFonts w:ascii="Traditional Arabic" w:hAnsi="Traditional Arabic" w:cs="Traditional Arabic" w:hint="cs"/>
          <w:color w:val="000000"/>
          <w:rtl/>
          <w:lang w:bidi="fa-IR"/>
        </w:rPr>
        <w:t>باشد</w:t>
      </w:r>
      <w:r w:rsidR="00486B71" w:rsidRPr="00403F31">
        <w:rPr>
          <w:rFonts w:ascii="Traditional Arabic" w:hAnsi="Traditional Arabic" w:cs="Traditional Arabic" w:hint="cs"/>
          <w:color w:val="000000"/>
          <w:rtl/>
          <w:lang w:bidi="fa-IR"/>
        </w:rPr>
        <w:t>،</w:t>
      </w:r>
      <w:r w:rsidRPr="00403F31">
        <w:rPr>
          <w:rFonts w:ascii="Traditional Arabic" w:hAnsi="Traditional Arabic" w:cs="Traditional Arabic" w:hint="cs"/>
          <w:color w:val="000000"/>
          <w:rtl/>
          <w:lang w:bidi="fa-IR"/>
        </w:rPr>
        <w:t xml:space="preserve"> </w:t>
      </w:r>
      <w:r w:rsidR="00486B71" w:rsidRPr="00403F31">
        <w:rPr>
          <w:rFonts w:ascii="Traditional Arabic" w:hAnsi="Traditional Arabic" w:cs="Traditional Arabic" w:hint="cs"/>
          <w:color w:val="000000"/>
          <w:rtl/>
          <w:lang w:bidi="fa-IR"/>
        </w:rPr>
        <w:t xml:space="preserve">این </w:t>
      </w:r>
      <w:r w:rsidRPr="00403F31">
        <w:rPr>
          <w:rFonts w:ascii="Traditional Arabic" w:hAnsi="Traditional Arabic" w:cs="Traditional Arabic" w:hint="cs"/>
          <w:color w:val="000000"/>
          <w:rtl/>
          <w:lang w:bidi="fa-IR"/>
        </w:rPr>
        <w:t>از طريق عقل ثابت نمى‏شود</w:t>
      </w:r>
      <w:r w:rsidR="00486B71" w:rsidRPr="00403F31">
        <w:rPr>
          <w:rFonts w:ascii="Traditional Arabic" w:hAnsi="Traditional Arabic" w:cs="Traditional Arabic" w:hint="cs"/>
          <w:color w:val="000000"/>
          <w:rtl/>
          <w:lang w:bidi="fa-IR"/>
        </w:rPr>
        <w:t>،</w:t>
      </w:r>
      <w:r w:rsidRPr="00403F31">
        <w:rPr>
          <w:rFonts w:ascii="Traditional Arabic" w:hAnsi="Traditional Arabic" w:cs="Traditional Arabic" w:hint="cs"/>
          <w:color w:val="000000"/>
          <w:rtl/>
          <w:lang w:bidi="fa-IR"/>
        </w:rPr>
        <w:t xml:space="preserve"> چه آنكه درك ملاكات و علل تامّه احكام از قلمرو ادراك عقل بيرون است و عقل ناتوان‏تر از آن است كه بتواند ملاك</w:t>
      </w:r>
      <w:r w:rsidR="00F3038D" w:rsidRPr="00403F31">
        <w:rPr>
          <w:rFonts w:ascii="Traditional Arabic" w:hAnsi="Traditional Arabic" w:cs="Traditional Arabic" w:hint="cs"/>
          <w:color w:val="000000"/>
          <w:rtl/>
          <w:lang w:bidi="fa-IR"/>
        </w:rPr>
        <w:t xml:space="preserve"> حك</w:t>
      </w:r>
      <w:r w:rsidRPr="00403F31">
        <w:rPr>
          <w:rFonts w:ascii="Traditional Arabic" w:hAnsi="Traditional Arabic" w:cs="Traditional Arabic" w:hint="cs"/>
          <w:color w:val="000000"/>
          <w:rtl/>
          <w:lang w:bidi="fa-IR"/>
        </w:rPr>
        <w:t xml:space="preserve">م را درك </w:t>
      </w:r>
      <w:r w:rsidR="00486B71" w:rsidRPr="00403F31">
        <w:rPr>
          <w:rFonts w:ascii="Traditional Arabic" w:hAnsi="Traditional Arabic" w:cs="Traditional Arabic" w:hint="cs"/>
          <w:color w:val="000000"/>
          <w:rtl/>
          <w:lang w:bidi="fa-IR"/>
        </w:rPr>
        <w:t>نموده</w:t>
      </w:r>
      <w:r w:rsidRPr="00403F31">
        <w:rPr>
          <w:rFonts w:ascii="Traditional Arabic" w:hAnsi="Traditional Arabic" w:cs="Traditional Arabic" w:hint="cs"/>
          <w:color w:val="000000"/>
          <w:rtl/>
          <w:lang w:bidi="fa-IR"/>
        </w:rPr>
        <w:t xml:space="preserve"> و ثابت نمايد كه علّت تامّه حرمت شرب خمر، مسكر بودن </w:t>
      </w:r>
      <w:r w:rsidR="00486B71" w:rsidRPr="00403F31">
        <w:rPr>
          <w:rFonts w:ascii="Traditional Arabic" w:hAnsi="Traditional Arabic" w:cs="Traditional Arabic" w:hint="cs"/>
          <w:color w:val="000000"/>
          <w:rtl/>
          <w:lang w:bidi="fa-IR"/>
        </w:rPr>
        <w:t xml:space="preserve">آن </w:t>
      </w:r>
      <w:r w:rsidRPr="00403F31">
        <w:rPr>
          <w:rFonts w:ascii="Traditional Arabic" w:hAnsi="Traditional Arabic" w:cs="Traditional Arabic" w:hint="cs"/>
          <w:color w:val="000000"/>
          <w:rtl/>
          <w:lang w:bidi="fa-IR"/>
        </w:rPr>
        <w:t xml:space="preserve">است تا </w:t>
      </w:r>
      <w:r w:rsidR="00F3038D" w:rsidRPr="00403F31">
        <w:rPr>
          <w:rFonts w:ascii="Traditional Arabic" w:hAnsi="Traditional Arabic" w:cs="Traditional Arabic" w:hint="cs"/>
          <w:color w:val="000000"/>
          <w:rtl/>
          <w:lang w:bidi="fa-IR"/>
        </w:rPr>
        <w:t xml:space="preserve">بعد </w:t>
      </w:r>
      <w:r w:rsidR="00486B71" w:rsidRPr="00403F31">
        <w:rPr>
          <w:rFonts w:ascii="Traditional Arabic" w:hAnsi="Traditional Arabic" w:cs="Traditional Arabic" w:hint="cs"/>
          <w:color w:val="000000"/>
          <w:rtl/>
          <w:lang w:bidi="fa-IR"/>
        </w:rPr>
        <w:t>بتوان</w:t>
      </w:r>
      <w:r w:rsidR="00F3038D" w:rsidRPr="00403F31">
        <w:rPr>
          <w:rFonts w:ascii="Traditional Arabic" w:hAnsi="Traditional Arabic" w:cs="Traditional Arabic" w:hint="cs"/>
          <w:color w:val="000000"/>
          <w:rtl/>
          <w:lang w:bidi="fa-IR"/>
        </w:rPr>
        <w:t>د</w:t>
      </w:r>
      <w:r w:rsidR="00486B71" w:rsidRPr="00403F31">
        <w:rPr>
          <w:rFonts w:ascii="Traditional Arabic" w:hAnsi="Traditional Arabic" w:cs="Traditional Arabic" w:hint="cs"/>
          <w:color w:val="000000"/>
          <w:rtl/>
          <w:lang w:bidi="fa-IR"/>
        </w:rPr>
        <w:t xml:space="preserve"> آن را براى عصير </w:t>
      </w:r>
      <w:r w:rsidR="0018422F">
        <w:rPr>
          <w:rFonts w:ascii="Traditional Arabic" w:hAnsi="Traditional Arabic" w:cs="Traditional Arabic" w:hint="cs"/>
          <w:color w:val="000000"/>
          <w:rtl/>
          <w:lang w:bidi="fa-IR"/>
        </w:rPr>
        <w:t>نبیذی</w:t>
      </w:r>
      <w:r w:rsidR="00486B71" w:rsidRPr="00403F31">
        <w:rPr>
          <w:rFonts w:ascii="Traditional Arabic" w:hAnsi="Traditional Arabic" w:cs="Traditional Arabic" w:hint="cs"/>
          <w:color w:val="000000"/>
          <w:rtl/>
          <w:lang w:bidi="fa-IR"/>
        </w:rPr>
        <w:t xml:space="preserve"> نیز </w:t>
      </w:r>
      <w:r w:rsidR="00F3038D" w:rsidRPr="00403F31">
        <w:rPr>
          <w:rFonts w:ascii="Traditional Arabic" w:hAnsi="Traditional Arabic" w:cs="Traditional Arabic" w:hint="cs"/>
          <w:color w:val="000000"/>
          <w:rtl/>
          <w:lang w:bidi="fa-IR"/>
        </w:rPr>
        <w:t>اثبات نماید</w:t>
      </w:r>
      <w:r w:rsidR="0018422F">
        <w:rPr>
          <w:rFonts w:ascii="Traditional Arabic" w:hAnsi="Traditional Arabic" w:cs="Traditional Arabic" w:hint="cs"/>
          <w:color w:val="000000"/>
          <w:rtl/>
          <w:lang w:bidi="fa-IR"/>
        </w:rPr>
        <w:t>؛ چه‌آنکه قبلاً گفتیم که آشنايى با</w:t>
      </w:r>
      <w:r w:rsidRPr="00403F31">
        <w:rPr>
          <w:rFonts w:ascii="Traditional Arabic" w:hAnsi="Traditional Arabic" w:cs="Traditional Arabic" w:hint="cs"/>
          <w:color w:val="000000"/>
          <w:rtl/>
          <w:lang w:bidi="fa-IR"/>
        </w:rPr>
        <w:t xml:space="preserve"> ملاكات احكام </w:t>
      </w:r>
      <w:r w:rsidR="005B5929" w:rsidRPr="00403F31">
        <w:rPr>
          <w:rFonts w:ascii="Traditional Arabic" w:hAnsi="Traditional Arabic" w:cs="Traditional Arabic" w:hint="cs"/>
          <w:color w:val="000000"/>
          <w:rtl/>
          <w:lang w:bidi="fa-IR"/>
        </w:rPr>
        <w:t xml:space="preserve">یا </w:t>
      </w:r>
      <w:r w:rsidRPr="00403F31">
        <w:rPr>
          <w:rFonts w:ascii="Traditional Arabic" w:hAnsi="Traditional Arabic" w:cs="Traditional Arabic" w:hint="cs"/>
          <w:color w:val="000000"/>
          <w:rtl/>
          <w:lang w:bidi="fa-IR"/>
        </w:rPr>
        <w:t xml:space="preserve">از طريق سمعى و از ناحيه مبلّغين احكام (ائمّه و انبياء عليهم السلام) امكان دارد و </w:t>
      </w:r>
      <w:r w:rsidR="005B5929" w:rsidRPr="00403F31">
        <w:rPr>
          <w:rFonts w:ascii="Traditional Arabic" w:hAnsi="Traditional Arabic" w:cs="Traditional Arabic" w:hint="cs"/>
          <w:color w:val="000000"/>
          <w:rtl/>
          <w:lang w:bidi="fa-IR"/>
        </w:rPr>
        <w:t xml:space="preserve">یا </w:t>
      </w:r>
      <w:r w:rsidRPr="00403F31">
        <w:rPr>
          <w:rFonts w:ascii="Traditional Arabic" w:hAnsi="Traditional Arabic" w:cs="Traditional Arabic" w:hint="cs"/>
          <w:color w:val="000000"/>
          <w:rtl/>
          <w:lang w:bidi="fa-IR"/>
        </w:rPr>
        <w:t xml:space="preserve">با دليل عقلى از طريق كشف ملازمه </w:t>
      </w:r>
      <w:r w:rsidR="00F3038D" w:rsidRPr="00403F31">
        <w:rPr>
          <w:rFonts w:ascii="Traditional Arabic" w:hAnsi="Traditional Arabic" w:cs="Traditional Arabic" w:hint="cs"/>
          <w:color w:val="000000"/>
          <w:rtl/>
          <w:lang w:bidi="fa-IR"/>
        </w:rPr>
        <w:t>ممكن است</w:t>
      </w:r>
      <w:r w:rsidR="005B5929" w:rsidRPr="00403F31">
        <w:rPr>
          <w:rFonts w:ascii="Traditional Arabic" w:hAnsi="Traditional Arabic" w:cs="Traditional Arabic" w:hint="cs"/>
          <w:color w:val="000000"/>
          <w:rtl/>
          <w:lang w:bidi="fa-IR"/>
        </w:rPr>
        <w:t>،</w:t>
      </w:r>
      <w:r w:rsidR="0018422F">
        <w:rPr>
          <w:rFonts w:ascii="Traditional Arabic" w:hAnsi="Traditional Arabic" w:cs="Traditional Arabic" w:hint="cs"/>
          <w:color w:val="000000"/>
          <w:rtl/>
          <w:lang w:bidi="fa-IR"/>
        </w:rPr>
        <w:t xml:space="preserve"> و</w:t>
      </w:r>
      <w:r w:rsidR="00F3038D" w:rsidRPr="00403F31">
        <w:rPr>
          <w:rFonts w:ascii="Traditional Arabic" w:hAnsi="Traditional Arabic" w:cs="Traditional Arabic" w:hint="cs"/>
          <w:color w:val="000000"/>
          <w:rtl/>
          <w:lang w:bidi="fa-IR"/>
        </w:rPr>
        <w:t xml:space="preserve">لكن در مسئله قياس </w:t>
      </w:r>
      <w:r w:rsidR="0018422F">
        <w:rPr>
          <w:rFonts w:ascii="Traditional Arabic" w:hAnsi="Traditional Arabic" w:cs="Traditional Arabic" w:hint="cs"/>
          <w:color w:val="000000"/>
          <w:rtl/>
          <w:lang w:bidi="fa-IR"/>
        </w:rPr>
        <w:t xml:space="preserve">نه نصی وارد گردیده و </w:t>
      </w:r>
      <w:r w:rsidR="00F3038D" w:rsidRPr="00403F31">
        <w:rPr>
          <w:rFonts w:ascii="Traditional Arabic" w:hAnsi="Traditional Arabic" w:cs="Traditional Arabic" w:hint="cs"/>
          <w:color w:val="000000"/>
          <w:rtl/>
          <w:lang w:bidi="fa-IR"/>
        </w:rPr>
        <w:t xml:space="preserve">ملازمه‏اى‏ </w:t>
      </w:r>
      <w:r w:rsidR="0018422F">
        <w:rPr>
          <w:rFonts w:ascii="Traditional Arabic" w:hAnsi="Traditional Arabic" w:cs="Traditional Arabic" w:hint="cs"/>
          <w:color w:val="000000"/>
          <w:rtl/>
          <w:lang w:bidi="fa-IR"/>
        </w:rPr>
        <w:t xml:space="preserve">وجود </w:t>
      </w:r>
      <w:r w:rsidR="00F3038D" w:rsidRPr="00403F31">
        <w:rPr>
          <w:rFonts w:ascii="Traditional Arabic" w:hAnsi="Traditional Arabic" w:cs="Traditional Arabic" w:hint="cs"/>
          <w:color w:val="000000"/>
          <w:rtl/>
          <w:lang w:bidi="fa-IR"/>
        </w:rPr>
        <w:t xml:space="preserve">دارد، </w:t>
      </w:r>
      <w:r w:rsidR="005B5929" w:rsidRPr="00403F31">
        <w:rPr>
          <w:rFonts w:ascii="Traditional Arabic" w:hAnsi="Traditional Arabic" w:cs="Traditional Arabic" w:hint="cs"/>
          <w:color w:val="000000"/>
          <w:rtl/>
          <w:lang w:bidi="fa-IR"/>
        </w:rPr>
        <w:t>فلذا</w:t>
      </w:r>
      <w:r w:rsidR="00F3038D" w:rsidRPr="00403F31">
        <w:rPr>
          <w:rFonts w:ascii="Traditional Arabic" w:hAnsi="Traditional Arabic" w:cs="Traditional Arabic" w:hint="cs"/>
          <w:color w:val="000000"/>
          <w:rtl/>
          <w:lang w:bidi="fa-IR"/>
        </w:rPr>
        <w:t xml:space="preserve"> قياس</w:t>
      </w:r>
      <w:r w:rsidR="005B5929" w:rsidRPr="00403F31">
        <w:rPr>
          <w:rFonts w:ascii="Traditional Arabic" w:hAnsi="Traditional Arabic" w:cs="Traditional Arabic" w:hint="cs"/>
          <w:color w:val="000000"/>
          <w:rtl/>
          <w:lang w:bidi="fa-IR"/>
        </w:rPr>
        <w:t xml:space="preserve"> محل بحث</w:t>
      </w:r>
      <w:r w:rsidR="00F3038D" w:rsidRPr="00403F31">
        <w:rPr>
          <w:rFonts w:ascii="Traditional Arabic" w:hAnsi="Traditional Arabic" w:cs="Traditional Arabic" w:hint="cs"/>
          <w:color w:val="000000"/>
          <w:rtl/>
          <w:lang w:bidi="fa-IR"/>
        </w:rPr>
        <w:t xml:space="preserve"> موجب حصول قطع و يقين نسبت به حكم شرعى نخواهد شد.</w:t>
      </w:r>
    </w:p>
    <w:p w:rsidR="005B5929" w:rsidRPr="00403F31" w:rsidRDefault="005B5929" w:rsidP="0073010E">
      <w:pPr>
        <w:rPr>
          <w:rFonts w:ascii="Traditional Arabic" w:hAnsi="Traditional Arabic" w:cs="Traditional Arabic"/>
          <w:color w:val="000000"/>
          <w:rtl/>
          <w:lang w:bidi="fa-IR"/>
        </w:rPr>
      </w:pPr>
      <w:r w:rsidRPr="007D789F">
        <w:rPr>
          <w:rFonts w:ascii="Traditional Arabic" w:hAnsi="Traditional Arabic" w:cs="Traditional Arabic" w:hint="cs"/>
          <w:color w:val="FF0000"/>
          <w:rtl/>
          <w:lang w:bidi="fa-IR"/>
        </w:rPr>
        <w:t>مثال دوم:</w:t>
      </w:r>
      <w:r w:rsidR="0018422F">
        <w:rPr>
          <w:rFonts w:ascii="Times New Roman" w:eastAsia="Times New Roman" w:hAnsi="Times New Roman" w:cs="ALAEM" w:hint="cs"/>
          <w:color w:val="000000"/>
          <w:sz w:val="30"/>
          <w:szCs w:val="30"/>
          <w:rtl/>
          <w:lang w:bidi="fa-IR"/>
        </w:rPr>
        <w:t xml:space="preserve"> </w:t>
      </w:r>
      <w:r w:rsidRPr="00403F31">
        <w:rPr>
          <w:rFonts w:ascii="Traditional Arabic" w:hAnsi="Traditional Arabic" w:cs="Traditional Arabic" w:hint="cs"/>
          <w:color w:val="000000"/>
          <w:rtl/>
          <w:lang w:bidi="fa-IR"/>
        </w:rPr>
        <w:t>در مورد «ماء البئر» (آب چاه) ثابت شده است كه شارع مقدّس فرموده است: (ماء البئر لا يفسده شى‏ء لانّ له مادّة) آب چاه با ملاقات شیئ نجس، نجس نمى‏شود بعلّت اينكه آب چاه داراى جوشش دارد.</w:t>
      </w:r>
    </w:p>
    <w:p w:rsidR="005B5929" w:rsidRDefault="005B5929" w:rsidP="004C0C49">
      <w:pPr>
        <w:rPr>
          <w:rFonts w:ascii="Traditional Arabic" w:hAnsi="Traditional Arabic" w:cs="Traditional Arabic"/>
          <w:color w:val="000000"/>
          <w:rtl/>
          <w:lang w:bidi="fa-IR"/>
        </w:rPr>
      </w:pPr>
      <w:r w:rsidRPr="00403F31">
        <w:rPr>
          <w:rFonts w:ascii="Traditional Arabic" w:hAnsi="Traditional Arabic" w:cs="Traditional Arabic" w:hint="cs"/>
          <w:color w:val="000000"/>
          <w:rtl/>
          <w:lang w:bidi="fa-IR"/>
        </w:rPr>
        <w:t xml:space="preserve">در این مسئله چون </w:t>
      </w:r>
      <w:r w:rsidR="004C0C49" w:rsidRPr="00403F31">
        <w:rPr>
          <w:rFonts w:ascii="Traditional Arabic" w:hAnsi="Traditional Arabic" w:cs="Traditional Arabic" w:hint="cs"/>
          <w:color w:val="000000"/>
          <w:rtl/>
          <w:lang w:bidi="fa-IR"/>
        </w:rPr>
        <w:t>خود شارع مقدس به علّت حكم</w:t>
      </w:r>
      <w:r w:rsidRPr="00403F31">
        <w:rPr>
          <w:rFonts w:ascii="Traditional Arabic" w:hAnsi="Traditional Arabic" w:cs="Traditional Arabic" w:hint="cs"/>
          <w:color w:val="000000"/>
          <w:rtl/>
          <w:lang w:bidi="fa-IR"/>
        </w:rPr>
        <w:t xml:space="preserve"> تصريح </w:t>
      </w:r>
      <w:r w:rsidR="004C0C49" w:rsidRPr="00403F31">
        <w:rPr>
          <w:rFonts w:ascii="Traditional Arabic" w:hAnsi="Traditional Arabic" w:cs="Traditional Arabic" w:hint="cs"/>
          <w:color w:val="000000"/>
          <w:rtl/>
          <w:lang w:bidi="fa-IR"/>
        </w:rPr>
        <w:t xml:space="preserve">نمود و برای ما روشن گردیده </w:t>
      </w:r>
      <w:r w:rsidRPr="00403F31">
        <w:rPr>
          <w:rFonts w:ascii="Traditional Arabic" w:hAnsi="Traditional Arabic" w:cs="Traditional Arabic" w:hint="cs"/>
          <w:color w:val="000000"/>
          <w:rtl/>
          <w:lang w:bidi="fa-IR"/>
        </w:rPr>
        <w:t xml:space="preserve">كه علّت تامّه عدم نجاست، جارى بودن آب چاه </w:t>
      </w:r>
      <w:r w:rsidR="004C0C49" w:rsidRPr="00403F31">
        <w:rPr>
          <w:rFonts w:ascii="Traditional Arabic" w:hAnsi="Traditional Arabic" w:cs="Traditional Arabic" w:hint="cs"/>
          <w:color w:val="000000"/>
          <w:rtl/>
          <w:lang w:bidi="fa-IR"/>
        </w:rPr>
        <w:t>است،</w:t>
      </w:r>
      <w:r w:rsidRPr="00403F31">
        <w:rPr>
          <w:rFonts w:ascii="Traditional Arabic" w:hAnsi="Traditional Arabic" w:cs="Traditional Arabic" w:hint="cs"/>
          <w:color w:val="000000"/>
          <w:rtl/>
          <w:lang w:bidi="fa-IR"/>
        </w:rPr>
        <w:t xml:space="preserve"> مى‏توانيم حكم عدم نجاست را براى هر آبى كه جريان و جوشش داشته باشد، ثابت نماييم مثلا: آب خزينه حمّام را مى‏توانيم به «عدم نجس شدن» با ملاقات نجس، محكوم نماييم بخاطر اينكه علّت تامّه نجس نشدن، در آب خزينه حمّام موجود است كه مادّه و جوشش و جريان داشتن است.</w:t>
      </w:r>
      <w:r w:rsidR="004C0C49" w:rsidRPr="00403F31">
        <w:rPr>
          <w:rFonts w:ascii="Traditional Arabic" w:hAnsi="Traditional Arabic" w:cs="Traditional Arabic" w:hint="cs"/>
          <w:color w:val="000000"/>
          <w:rtl/>
          <w:lang w:bidi="fa-IR"/>
        </w:rPr>
        <w:t xml:space="preserve"> </w:t>
      </w:r>
    </w:p>
    <w:p w:rsidR="00D7094A" w:rsidRDefault="00D7094A" w:rsidP="004C0C49">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lastRenderedPageBreak/>
        <w:t xml:space="preserve">بنابراین </w:t>
      </w:r>
      <w:r w:rsidRPr="00D7094A">
        <w:rPr>
          <w:rFonts w:ascii="Traditional Arabic" w:hAnsi="Traditional Arabic" w:cs="Traditional Arabic"/>
          <w:color w:val="000000"/>
          <w:rtl/>
          <w:lang w:bidi="fa-IR"/>
        </w:rPr>
        <w:t>در مثال اول چون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موجب ظن به حکم شرع</w:t>
      </w:r>
      <w:r w:rsidRPr="00D7094A">
        <w:rPr>
          <w:rFonts w:ascii="Traditional Arabic" w:hAnsi="Traditional Arabic" w:cs="Traditional Arabic" w:hint="cs"/>
          <w:color w:val="000000"/>
          <w:rtl/>
          <w:lang w:bidi="fa-IR"/>
        </w:rPr>
        <w:t>ی</w:t>
      </w:r>
      <w:r w:rsidRPr="00D7094A">
        <w:rPr>
          <w:rFonts w:ascii="Traditional Arabic" w:hAnsi="Traditional Arabic" w:cs="Traditional Arabic"/>
          <w:color w:val="000000"/>
          <w:rtl/>
          <w:lang w:bidi="fa-IR"/>
        </w:rPr>
        <w:t xml:space="preserve"> م</w:t>
      </w:r>
      <w:r w:rsidRPr="00D7094A">
        <w:rPr>
          <w:rFonts w:ascii="Traditional Arabic" w:hAnsi="Traditional Arabic" w:cs="Traditional Arabic" w:hint="cs"/>
          <w:color w:val="000000"/>
          <w:rtl/>
          <w:lang w:bidi="fa-IR"/>
        </w:rPr>
        <w:t>یگردد</w:t>
      </w:r>
      <w:r w:rsidRPr="00D7094A">
        <w:rPr>
          <w:rFonts w:ascii="Traditional Arabic" w:hAnsi="Traditional Arabic" w:cs="Traditional Arabic"/>
          <w:color w:val="000000"/>
          <w:rtl/>
          <w:lang w:bidi="fa-IR"/>
        </w:rPr>
        <w:t xml:space="preserve"> حجت نبوده و در مثال دوم چون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موجب ‏قطع به حکم شرع</w:t>
      </w:r>
      <w:r w:rsidRPr="00D7094A">
        <w:rPr>
          <w:rFonts w:ascii="Traditional Arabic" w:hAnsi="Traditional Arabic" w:cs="Traditional Arabic" w:hint="cs"/>
          <w:color w:val="000000"/>
          <w:rtl/>
          <w:lang w:bidi="fa-IR"/>
        </w:rPr>
        <w:t>ی</w:t>
      </w:r>
      <w:r w:rsidRPr="00D7094A">
        <w:rPr>
          <w:rFonts w:ascii="Traditional Arabic" w:hAnsi="Traditional Arabic" w:cs="Traditional Arabic"/>
          <w:color w:val="000000"/>
          <w:rtl/>
          <w:lang w:bidi="fa-IR"/>
        </w:rPr>
        <w:t xml:space="preserve"> م</w:t>
      </w:r>
      <w:r w:rsidRPr="00D7094A">
        <w:rPr>
          <w:rFonts w:ascii="Traditional Arabic" w:hAnsi="Traditional Arabic" w:cs="Traditional Arabic" w:hint="cs"/>
          <w:color w:val="000000"/>
          <w:rtl/>
          <w:lang w:bidi="fa-IR"/>
        </w:rPr>
        <w:t>یگردد</w:t>
      </w:r>
      <w:r w:rsidRPr="00D7094A">
        <w:rPr>
          <w:rFonts w:ascii="Traditional Arabic" w:hAnsi="Traditional Arabic" w:cs="Traditional Arabic"/>
          <w:color w:val="000000"/>
          <w:rtl/>
          <w:lang w:bidi="fa-IR"/>
        </w:rPr>
        <w:t xml:space="preserve"> حجت است. از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اول به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مستنبط‌العلة و از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دوم به ق</w:t>
      </w:r>
      <w:r w:rsidRPr="00D7094A">
        <w:rPr>
          <w:rFonts w:ascii="Traditional Arabic" w:hAnsi="Traditional Arabic" w:cs="Traditional Arabic" w:hint="cs"/>
          <w:color w:val="000000"/>
          <w:rtl/>
          <w:lang w:bidi="fa-IR"/>
        </w:rPr>
        <w:t>یاس</w:t>
      </w:r>
      <w:r w:rsidRPr="00D7094A">
        <w:rPr>
          <w:rFonts w:ascii="Traditional Arabic" w:hAnsi="Traditional Arabic" w:cs="Traditional Arabic"/>
          <w:color w:val="000000"/>
          <w:rtl/>
          <w:lang w:bidi="fa-IR"/>
        </w:rPr>
        <w:t xml:space="preserve"> ‏منصوص‌العلة تعب</w:t>
      </w:r>
      <w:r w:rsidRPr="00D7094A">
        <w:rPr>
          <w:rFonts w:ascii="Traditional Arabic" w:hAnsi="Traditional Arabic" w:cs="Traditional Arabic" w:hint="cs"/>
          <w:color w:val="000000"/>
          <w:rtl/>
          <w:lang w:bidi="fa-IR"/>
        </w:rPr>
        <w:t>یر</w:t>
      </w:r>
      <w:r w:rsidRPr="00D7094A">
        <w:rPr>
          <w:rFonts w:ascii="Traditional Arabic" w:hAnsi="Traditional Arabic" w:cs="Traditional Arabic"/>
          <w:color w:val="000000"/>
          <w:rtl/>
          <w:lang w:bidi="fa-IR"/>
        </w:rPr>
        <w:t xml:space="preserve"> م</w:t>
      </w:r>
      <w:r w:rsidRPr="00D7094A">
        <w:rPr>
          <w:rFonts w:ascii="Traditional Arabic" w:hAnsi="Traditional Arabic" w:cs="Traditional Arabic" w:hint="cs"/>
          <w:color w:val="000000"/>
          <w:rtl/>
          <w:lang w:bidi="fa-IR"/>
        </w:rPr>
        <w:t>ی‌گردد</w:t>
      </w:r>
      <w:r w:rsidRPr="00D7094A">
        <w:rPr>
          <w:rFonts w:ascii="Traditional Arabic" w:hAnsi="Traditional Arabic" w:cs="Traditional Arabic"/>
          <w:color w:val="000000"/>
          <w:rtl/>
          <w:lang w:bidi="fa-IR"/>
        </w:rPr>
        <w:t>.‏</w:t>
      </w:r>
    </w:p>
    <w:p w:rsidR="003E46F0" w:rsidRPr="00F459AE" w:rsidRDefault="003E46F0" w:rsidP="009A1F7D">
      <w:pPr>
        <w:rPr>
          <w:rFonts w:ascii="Traditional Arabic" w:hAnsi="Traditional Arabic" w:cs="Traditional Arabic"/>
          <w:color w:val="FF0000"/>
          <w:rtl/>
          <w:lang w:bidi="fa-IR"/>
        </w:rPr>
      </w:pPr>
      <w:r w:rsidRPr="00F459AE">
        <w:rPr>
          <w:rFonts w:ascii="Traditional Arabic" w:hAnsi="Traditional Arabic" w:cs="Traditional Arabic" w:hint="cs"/>
          <w:color w:val="FF0000"/>
          <w:rtl/>
          <w:lang w:bidi="fa-IR"/>
        </w:rPr>
        <w:t xml:space="preserve">خلاصه سخن اینکه از </w:t>
      </w:r>
      <w:r w:rsidR="009A1F7D" w:rsidRPr="00F459AE">
        <w:rPr>
          <w:rFonts w:ascii="Traditional Arabic" w:hAnsi="Traditional Arabic" w:cs="Traditional Arabic" w:hint="cs"/>
          <w:color w:val="FF0000"/>
          <w:rtl/>
          <w:lang w:bidi="fa-IR"/>
        </w:rPr>
        <w:t>دو</w:t>
      </w:r>
      <w:r w:rsidRPr="00F459AE">
        <w:rPr>
          <w:rFonts w:ascii="Traditional Arabic" w:hAnsi="Traditional Arabic" w:cs="Traditional Arabic" w:hint="cs"/>
          <w:color w:val="FF0000"/>
          <w:rtl/>
          <w:lang w:bidi="fa-IR"/>
        </w:rPr>
        <w:t xml:space="preserve"> راه میتوان به اح</w:t>
      </w:r>
      <w:r w:rsidR="005320DC" w:rsidRPr="00F459AE">
        <w:rPr>
          <w:rFonts w:ascii="Traditional Arabic" w:hAnsi="Traditional Arabic" w:cs="Traditional Arabic" w:hint="cs"/>
          <w:color w:val="FF0000"/>
          <w:rtl/>
          <w:lang w:bidi="fa-IR"/>
        </w:rPr>
        <w:t>کام و ملاکات آنها علم پیدا نمود و حال آکه هیچ</w:t>
      </w:r>
      <w:r w:rsidR="005320DC" w:rsidRPr="00F459AE">
        <w:rPr>
          <w:rFonts w:ascii="Traditional Arabic" w:hAnsi="Traditional Arabic" w:cs="Traditional Arabic" w:hint="cs"/>
          <w:color w:val="FF0000"/>
          <w:rtl/>
          <w:cs/>
          <w:lang w:bidi="fa-IR"/>
        </w:rPr>
        <w:t>‎کدام از این دو راه در مقام موجود نمی‌باشد.</w:t>
      </w:r>
    </w:p>
    <w:p w:rsidR="00D7094A" w:rsidRDefault="003E46F0" w:rsidP="003E46F0">
      <w:pPr>
        <w:rPr>
          <w:rFonts w:ascii="Traditional Arabic" w:hAnsi="Traditional Arabic" w:cs="Traditional Arabic"/>
          <w:color w:val="000000"/>
          <w:rtl/>
          <w:lang w:bidi="fa-IR"/>
        </w:rPr>
      </w:pPr>
      <w:r w:rsidRPr="007D789F">
        <w:rPr>
          <w:rFonts w:ascii="Traditional Arabic" w:hAnsi="Traditional Arabic" w:cs="Traditional Arabic" w:hint="cs"/>
          <w:color w:val="FF0000"/>
          <w:rtl/>
          <w:lang w:bidi="fa-IR"/>
        </w:rPr>
        <w:t>1- ا</w:t>
      </w:r>
      <w:r w:rsidR="005F3D98" w:rsidRPr="007D789F">
        <w:rPr>
          <w:rFonts w:ascii="Traditional Arabic" w:hAnsi="Traditional Arabic" w:cs="Traditional Arabic" w:hint="cs"/>
          <w:color w:val="FF0000"/>
          <w:rtl/>
          <w:lang w:bidi="fa-IR"/>
        </w:rPr>
        <w:t>ز ناحيه شارع نص</w:t>
      </w:r>
      <w:r w:rsidR="00D7094A" w:rsidRPr="007D789F">
        <w:rPr>
          <w:rFonts w:ascii="Traditional Arabic" w:hAnsi="Traditional Arabic" w:cs="Traditional Arabic" w:hint="cs"/>
          <w:color w:val="FF0000"/>
          <w:rtl/>
          <w:lang w:bidi="fa-IR"/>
        </w:rPr>
        <w:t>ّى در بيان علت حكم در مقيس عليه</w:t>
      </w:r>
      <w:r w:rsidR="005F3D98" w:rsidRPr="007D789F">
        <w:rPr>
          <w:rFonts w:ascii="Traditional Arabic" w:hAnsi="Traditional Arabic" w:cs="Traditional Arabic" w:hint="cs"/>
          <w:color w:val="FF0000"/>
          <w:rtl/>
          <w:lang w:bidi="fa-IR"/>
        </w:rPr>
        <w:t>(اصل) وارد شود</w:t>
      </w:r>
      <w:r w:rsidR="005F3D98" w:rsidRPr="005F3D98">
        <w:rPr>
          <w:rFonts w:ascii="Traditional Arabic" w:hAnsi="Traditional Arabic" w:cs="Traditional Arabic" w:hint="cs"/>
          <w:color w:val="000000"/>
          <w:rtl/>
          <w:lang w:bidi="fa-IR"/>
        </w:rPr>
        <w:t xml:space="preserve">، </w:t>
      </w:r>
      <w:r>
        <w:rPr>
          <w:rFonts w:ascii="Traditional Arabic" w:hAnsi="Traditional Arabic" w:cs="Traditional Arabic" w:hint="cs"/>
          <w:color w:val="000000"/>
          <w:rtl/>
          <w:lang w:bidi="fa-IR"/>
        </w:rPr>
        <w:t xml:space="preserve">که در اینصورت با دو شرط </w:t>
      </w:r>
      <w:r w:rsidR="005F3D98" w:rsidRPr="005F3D98">
        <w:rPr>
          <w:rFonts w:ascii="Traditional Arabic" w:hAnsi="Traditional Arabic" w:cs="Traditional Arabic" w:hint="cs"/>
          <w:color w:val="000000"/>
          <w:rtl/>
          <w:lang w:bidi="fa-IR"/>
        </w:rPr>
        <w:t>م</w:t>
      </w:r>
      <w:r w:rsidR="00751C58">
        <w:rPr>
          <w:rFonts w:ascii="Traditional Arabic" w:hAnsi="Traditional Arabic" w:cs="Traditional Arabic" w:hint="cs"/>
          <w:color w:val="000000"/>
          <w:rtl/>
          <w:lang w:bidi="fa-IR"/>
        </w:rPr>
        <w:t>ى‏توان در تسرى دادن حكم به مقيس</w:t>
      </w:r>
      <w:r w:rsidR="005F3D98" w:rsidRPr="005F3D98">
        <w:rPr>
          <w:rFonts w:ascii="Traditional Arabic" w:hAnsi="Traditional Arabic" w:cs="Traditional Arabic" w:hint="cs"/>
          <w:color w:val="000000"/>
          <w:rtl/>
          <w:lang w:bidi="fa-IR"/>
        </w:rPr>
        <w:t xml:space="preserve">(فرع) </w:t>
      </w:r>
      <w:r>
        <w:rPr>
          <w:rFonts w:ascii="Traditional Arabic" w:hAnsi="Traditional Arabic" w:cs="Traditional Arabic" w:hint="cs"/>
          <w:color w:val="000000"/>
          <w:rtl/>
          <w:lang w:bidi="fa-IR"/>
        </w:rPr>
        <w:t>بآن اكتفا نمود</w:t>
      </w:r>
      <w:r w:rsidR="00751C58">
        <w:rPr>
          <w:rFonts w:ascii="Traditional Arabic" w:hAnsi="Traditional Arabic" w:cs="Traditional Arabic" w:hint="cs"/>
          <w:color w:val="000000"/>
          <w:rtl/>
          <w:lang w:bidi="fa-IR"/>
        </w:rPr>
        <w:t>: اول</w:t>
      </w:r>
      <w:r w:rsidR="005F3D98" w:rsidRPr="005F3D98">
        <w:rPr>
          <w:rFonts w:ascii="Traditional Arabic" w:hAnsi="Traditional Arabic" w:cs="Traditional Arabic" w:hint="cs"/>
          <w:color w:val="000000"/>
          <w:rtl/>
          <w:lang w:bidi="fa-IR"/>
        </w:rPr>
        <w:t>: اينكه بدانيم علتى كه بدان تصريح شده، علت تامّه است و هرجا اين علت باشد، حكم نيز هست. و</w:t>
      </w:r>
      <w:r w:rsidR="00751C58">
        <w:rPr>
          <w:rFonts w:ascii="Traditional Arabic" w:hAnsi="Traditional Arabic" w:cs="Traditional Arabic" w:hint="cs"/>
          <w:color w:val="000000"/>
          <w:rtl/>
          <w:lang w:bidi="fa-IR"/>
        </w:rPr>
        <w:t xml:space="preserve"> دوم اينكه به وجود اين علّت در مقيس</w:t>
      </w:r>
      <w:r w:rsidR="005F3D98" w:rsidRPr="005F3D98">
        <w:rPr>
          <w:rFonts w:ascii="Traditional Arabic" w:hAnsi="Traditional Arabic" w:cs="Traditional Arabic" w:hint="cs"/>
          <w:color w:val="000000"/>
          <w:rtl/>
          <w:lang w:bidi="fa-IR"/>
        </w:rPr>
        <w:t>(فرع) علم داشته باشيم.</w:t>
      </w:r>
    </w:p>
    <w:p w:rsidR="003E46F0" w:rsidRPr="00D7094A" w:rsidRDefault="003E46F0" w:rsidP="009A1F7D">
      <w:pPr>
        <w:rPr>
          <w:rFonts w:ascii="Traditional Arabic" w:hAnsi="Traditional Arabic" w:cs="Traditional Arabic"/>
          <w:color w:val="000000"/>
          <w:lang w:bidi="fa-IR"/>
        </w:rPr>
      </w:pPr>
      <w:r w:rsidRPr="007D789F">
        <w:rPr>
          <w:rFonts w:ascii="Traditional Arabic" w:hAnsi="Traditional Arabic" w:cs="Traditional Arabic" w:hint="cs"/>
          <w:color w:val="FF0000"/>
          <w:rtl/>
          <w:lang w:bidi="fa-IR"/>
        </w:rPr>
        <w:t>2-</w:t>
      </w:r>
      <w:r w:rsidRPr="007D789F">
        <w:rPr>
          <w:rFonts w:ascii="Times New Roman" w:eastAsia="Times New Roman" w:hAnsi="Times New Roman" w:cs="ALAEM" w:hint="cs"/>
          <w:color w:val="FF0000"/>
          <w:sz w:val="30"/>
          <w:szCs w:val="30"/>
          <w:rtl/>
          <w:lang w:bidi="fa-IR"/>
        </w:rPr>
        <w:t xml:space="preserve"> </w:t>
      </w:r>
      <w:r w:rsidRPr="007D789F">
        <w:rPr>
          <w:rFonts w:ascii="Traditional Arabic" w:hAnsi="Traditional Arabic" w:cs="Traditional Arabic" w:hint="cs"/>
          <w:color w:val="FF0000"/>
          <w:rtl/>
          <w:lang w:bidi="fa-IR"/>
        </w:rPr>
        <w:t xml:space="preserve">از راه اولويت قطعيه و يا مفهوم موافقت كلام وجود ملاك </w:t>
      </w:r>
      <w:r w:rsidR="009A1F7D" w:rsidRPr="007D789F">
        <w:rPr>
          <w:rFonts w:ascii="Traditional Arabic" w:hAnsi="Traditional Arabic" w:cs="Traditional Arabic" w:hint="cs"/>
          <w:color w:val="FF0000"/>
          <w:rtl/>
          <w:lang w:bidi="fa-IR"/>
        </w:rPr>
        <w:t xml:space="preserve">احراز گردد، </w:t>
      </w:r>
      <w:r w:rsidR="009A1F7D">
        <w:rPr>
          <w:rFonts w:ascii="Traditional Arabic" w:hAnsi="Traditional Arabic" w:cs="Traditional Arabic" w:hint="cs"/>
          <w:color w:val="000000"/>
          <w:rtl/>
          <w:lang w:bidi="fa-IR"/>
        </w:rPr>
        <w:t>که البته این صورت</w:t>
      </w:r>
      <w:r w:rsidRPr="003E46F0">
        <w:rPr>
          <w:rFonts w:ascii="Traditional Arabic" w:hAnsi="Traditional Arabic" w:cs="Traditional Arabic" w:hint="cs"/>
          <w:color w:val="000000"/>
          <w:rtl/>
          <w:lang w:bidi="fa-IR"/>
        </w:rPr>
        <w:t xml:space="preserve"> از باب قياس مورد بحث خارج و در باب مفاهيم داخل است كه از جمله ظواهرند و حجيت آنها به بناى عقلاييه مسلم گرديده است.</w:t>
      </w:r>
    </w:p>
    <w:p w:rsidR="00EF467F" w:rsidRDefault="00403F31" w:rsidP="00EF467F">
      <w:pPr>
        <w:rPr>
          <w:rFonts w:ascii="Traditional Arabic" w:hAnsi="Traditional Arabic" w:cs="Traditional Arabic"/>
          <w:color w:val="FF0000"/>
          <w:rtl/>
          <w:lang w:bidi="fa-IR"/>
        </w:rPr>
      </w:pPr>
      <w:r w:rsidRPr="00751C58">
        <w:rPr>
          <w:rFonts w:ascii="Traditional Arabic" w:hAnsi="Traditional Arabic" w:cs="Traditional Arabic"/>
          <w:color w:val="FF0000"/>
          <w:rtl/>
          <w:lang w:bidi="fa-IR"/>
        </w:rPr>
        <w:t>و لأجل ان يتضح الموضوع أكثر نقول</w:t>
      </w:r>
      <w:r w:rsidRPr="00751C58">
        <w:rPr>
          <w:rFonts w:ascii="Traditional Arabic" w:hAnsi="Traditional Arabic" w:cs="Traditional Arabic" w:hint="cs"/>
          <w:color w:val="FF0000"/>
          <w:rtl/>
          <w:lang w:bidi="fa-IR"/>
        </w:rPr>
        <w:t>...</w:t>
      </w:r>
    </w:p>
    <w:p w:rsidR="001009DB" w:rsidRPr="00C700A1" w:rsidRDefault="001009DB" w:rsidP="001009DB">
      <w:pPr>
        <w:rPr>
          <w:rFonts w:ascii="Traditional Arabic" w:hAnsi="Traditional Arabic" w:cs="Traditional Arabic"/>
          <w:color w:val="000000"/>
          <w:lang w:bidi="fa-IR"/>
        </w:rPr>
      </w:pPr>
      <w:r w:rsidRPr="00C700A1">
        <w:rPr>
          <w:rFonts w:ascii="Traditional Arabic" w:hAnsi="Traditional Arabic" w:cs="Traditional Arabic" w:hint="cs"/>
          <w:color w:val="000000"/>
          <w:rtl/>
          <w:lang w:bidi="fa-IR"/>
        </w:rPr>
        <w:t>مرحوم مصنف براى توضيح بيشتر مطلب و اينكه از قياس مورد بحث، علم و يقين نسبت به حكم شرعى حاصل</w:t>
      </w:r>
      <w:r w:rsidRPr="001009DB">
        <w:rPr>
          <w:rFonts w:ascii="Traditional Arabic" w:hAnsi="Traditional Arabic" w:cs="Traditional Arabic" w:hint="cs"/>
          <w:color w:val="FF0000"/>
          <w:rtl/>
          <w:lang w:bidi="fa-IR"/>
        </w:rPr>
        <w:t xml:space="preserve"> </w:t>
      </w:r>
      <w:r w:rsidRPr="00C700A1">
        <w:rPr>
          <w:rFonts w:ascii="Traditional Arabic" w:hAnsi="Traditional Arabic" w:cs="Traditional Arabic" w:hint="cs"/>
          <w:color w:val="000000"/>
          <w:rtl/>
          <w:lang w:bidi="fa-IR"/>
        </w:rPr>
        <w:t xml:space="preserve">نمى‏شود، مى‏فرمايد </w:t>
      </w:r>
      <w:r w:rsidRPr="000F2786">
        <w:rPr>
          <w:rFonts w:ascii="Traditional Arabic" w:hAnsi="Traditional Arabic" w:cs="Traditional Arabic" w:hint="cs"/>
          <w:color w:val="FF0000"/>
          <w:rtl/>
          <w:lang w:bidi="fa-IR"/>
        </w:rPr>
        <w:t>در مورد قياس پنج احتمال وجود دارد ودر صورتى، قياس مى‏تواند افاده علم نمايد كه هر پنج احتمال نفى شود</w:t>
      </w:r>
      <w:r w:rsidRPr="00C700A1">
        <w:rPr>
          <w:rFonts w:ascii="Traditional Arabic" w:hAnsi="Traditional Arabic" w:cs="Traditional Arabic" w:hint="cs"/>
          <w:color w:val="000000"/>
          <w:rtl/>
          <w:lang w:bidi="fa-IR"/>
        </w:rPr>
        <w:t xml:space="preserve"> و حال‌آنکه احتمالات پنج‏گانه فقط با ورود نصّ، قابل رفع مى‏باشند چنانچه در مورد «ماء بئر»، نصّ و روايت داشتيم.</w:t>
      </w:r>
    </w:p>
    <w:p w:rsidR="001009DB" w:rsidRPr="00C700A1" w:rsidRDefault="001009DB" w:rsidP="001009DB">
      <w:pPr>
        <w:rPr>
          <w:rFonts w:ascii="Traditional Arabic" w:hAnsi="Traditional Arabic" w:cs="Traditional Arabic"/>
          <w:color w:val="000000"/>
          <w:rtl/>
          <w:lang w:bidi="fa-IR"/>
        </w:rPr>
      </w:pPr>
      <w:r w:rsidRPr="00C700A1">
        <w:rPr>
          <w:rFonts w:ascii="Traditional Arabic" w:hAnsi="Traditional Arabic" w:cs="Traditional Arabic" w:hint="cs"/>
          <w:color w:val="000000"/>
          <w:rtl/>
          <w:lang w:bidi="fa-IR"/>
        </w:rPr>
        <w:t xml:space="preserve">كوتاه‏سخن اینکه با وجود يكى از احتمالاتی که برخواهیم شمرد، قياس از افاده قطع عاجز بوده و نمیتوان از آن حکم شرعی را استکشاف نمود، و </w:t>
      </w:r>
      <w:r w:rsidRPr="000F2786">
        <w:rPr>
          <w:rFonts w:ascii="Traditional Arabic" w:hAnsi="Traditional Arabic" w:cs="Traditional Arabic" w:hint="cs"/>
          <w:color w:val="FF0000"/>
          <w:rtl/>
          <w:lang w:bidi="fa-IR"/>
        </w:rPr>
        <w:t>احتمالات از اين قرار است:</w:t>
      </w:r>
    </w:p>
    <w:p w:rsidR="001009DB" w:rsidRPr="00C700A1" w:rsidRDefault="001009DB" w:rsidP="000F2786">
      <w:pPr>
        <w:rPr>
          <w:rFonts w:ascii="Traditional Arabic" w:hAnsi="Traditional Arabic" w:cs="Traditional Arabic"/>
          <w:color w:val="000000"/>
          <w:rtl/>
          <w:lang w:bidi="fa-IR"/>
        </w:rPr>
      </w:pPr>
      <w:r w:rsidRPr="000F2786">
        <w:rPr>
          <w:rFonts w:ascii="Traditional Arabic" w:hAnsi="Traditional Arabic" w:cs="Traditional Arabic" w:hint="cs"/>
          <w:color w:val="FF0000"/>
          <w:rtl/>
          <w:lang w:bidi="fa-IR"/>
        </w:rPr>
        <w:t xml:space="preserve">1- </w:t>
      </w:r>
      <w:r w:rsidR="000F2786" w:rsidRPr="000F2786">
        <w:rPr>
          <w:rFonts w:ascii="Traditional Arabic" w:hAnsi="Traditional Arabic" w:cs="Traditional Arabic" w:hint="cs"/>
          <w:color w:val="FF0000"/>
          <w:rtl/>
          <w:lang w:bidi="fa-IR"/>
        </w:rPr>
        <w:t xml:space="preserve">احتمال اول </w:t>
      </w:r>
      <w:r w:rsidR="000F2786">
        <w:rPr>
          <w:rFonts w:ascii="Traditional Arabic" w:hAnsi="Traditional Arabic" w:cs="Traditional Arabic" w:hint="cs"/>
          <w:color w:val="000000"/>
          <w:rtl/>
          <w:lang w:bidi="fa-IR"/>
        </w:rPr>
        <w:t xml:space="preserve">این است که </w:t>
      </w:r>
      <w:r w:rsidRPr="00C700A1">
        <w:rPr>
          <w:rFonts w:ascii="Traditional Arabic" w:hAnsi="Traditional Arabic" w:cs="Traditional Arabic" w:hint="cs"/>
          <w:color w:val="000000"/>
          <w:rtl/>
          <w:lang w:bidi="fa-IR"/>
        </w:rPr>
        <w:t>در مثال</w:t>
      </w:r>
      <w:r w:rsidR="000F2786">
        <w:rPr>
          <w:rFonts w:ascii="Traditional Arabic" w:hAnsi="Traditional Arabic" w:cs="Traditional Arabic" w:hint="cs"/>
          <w:color w:val="000000"/>
          <w:rtl/>
          <w:lang w:bidi="fa-IR"/>
        </w:rPr>
        <w:t>ی که مطرح شد، در</w:t>
      </w:r>
      <w:r w:rsidRPr="00C700A1">
        <w:rPr>
          <w:rFonts w:ascii="Traditional Arabic" w:hAnsi="Traditional Arabic" w:cs="Traditional Arabic" w:hint="cs"/>
          <w:color w:val="000000"/>
          <w:rtl/>
          <w:lang w:bidi="fa-IR"/>
        </w:rPr>
        <w:t xml:space="preserve"> قياس عصير كشمش به عصير عنبى، دو تا احتمال جلو</w:t>
      </w:r>
      <w:r w:rsidR="00DF771E">
        <w:rPr>
          <w:rFonts w:ascii="Traditional Arabic" w:hAnsi="Traditional Arabic" w:cs="Traditional Arabic" w:hint="cs"/>
          <w:color w:val="000000"/>
          <w:rtl/>
          <w:lang w:bidi="fa-IR"/>
        </w:rPr>
        <w:t>ی</w:t>
      </w:r>
      <w:r w:rsidRPr="00C700A1">
        <w:rPr>
          <w:rFonts w:ascii="Traditional Arabic" w:hAnsi="Traditional Arabic" w:cs="Traditional Arabic" w:hint="cs"/>
          <w:color w:val="000000"/>
          <w:rtl/>
          <w:lang w:bidi="fa-IR"/>
        </w:rPr>
        <w:t xml:space="preserve"> </w:t>
      </w:r>
      <w:r w:rsidR="00DF771E">
        <w:rPr>
          <w:rFonts w:ascii="Traditional Arabic" w:hAnsi="Traditional Arabic" w:cs="Traditional Arabic" w:hint="cs"/>
          <w:color w:val="000000"/>
          <w:rtl/>
          <w:lang w:bidi="fa-IR"/>
        </w:rPr>
        <w:t>قایس</w:t>
      </w:r>
      <w:r w:rsidRPr="00C700A1">
        <w:rPr>
          <w:rFonts w:ascii="Traditional Arabic" w:hAnsi="Traditional Arabic" w:cs="Traditional Arabic" w:hint="cs"/>
          <w:color w:val="000000"/>
          <w:rtl/>
          <w:lang w:bidi="fa-IR"/>
        </w:rPr>
        <w:t xml:space="preserve"> را مى‏گيرد و او را از انجام عمليّات قياس باز خواهد داشت و قياسگر اوّلا بايد هر دو احتمال را رفع نمايد و سپس دست به عمليّات قياس </w:t>
      </w:r>
      <w:r w:rsidR="00DF771E">
        <w:rPr>
          <w:rFonts w:ascii="Traditional Arabic" w:hAnsi="Traditional Arabic" w:cs="Traditional Arabic" w:hint="cs"/>
          <w:color w:val="000000"/>
          <w:rtl/>
          <w:lang w:bidi="fa-IR"/>
        </w:rPr>
        <w:t>زده</w:t>
      </w:r>
      <w:r w:rsidRPr="00C700A1">
        <w:rPr>
          <w:rFonts w:ascii="Traditional Arabic" w:hAnsi="Traditional Arabic" w:cs="Traditional Arabic" w:hint="cs"/>
          <w:color w:val="000000"/>
          <w:rtl/>
          <w:lang w:bidi="fa-IR"/>
        </w:rPr>
        <w:t xml:space="preserve"> و حكم «اصل» را براى «فرع» ثابت نمايد و آن دو احتمال اين است:</w:t>
      </w:r>
    </w:p>
    <w:p w:rsidR="001009DB" w:rsidRPr="00C700A1" w:rsidRDefault="00C700A1" w:rsidP="001009DB">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lastRenderedPageBreak/>
        <w:t>الف:</w:t>
      </w:r>
      <w:r w:rsidR="001009DB" w:rsidRPr="00C700A1">
        <w:rPr>
          <w:rFonts w:ascii="Traditional Arabic" w:hAnsi="Traditional Arabic" w:cs="Traditional Arabic" w:hint="cs"/>
          <w:color w:val="000000"/>
          <w:rtl/>
          <w:lang w:bidi="fa-IR"/>
        </w:rPr>
        <w:t xml:space="preserve"> احتمال مى‏رود كه علّت حرمت عصير انگورى، در نزد خداوند، مسكر بودن نباشد و بلكه شايد علّت آن، چيزى ديگرى باشد.</w:t>
      </w:r>
    </w:p>
    <w:p w:rsidR="001009DB" w:rsidRPr="00C700A1" w:rsidRDefault="00C700A1" w:rsidP="001009DB">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ب:</w:t>
      </w:r>
      <w:r w:rsidR="001009DB" w:rsidRPr="00C700A1">
        <w:rPr>
          <w:rFonts w:ascii="Traditional Arabic" w:hAnsi="Traditional Arabic" w:cs="Traditional Arabic" w:hint="cs"/>
          <w:color w:val="000000"/>
          <w:rtl/>
          <w:lang w:bidi="fa-IR"/>
        </w:rPr>
        <w:t xml:space="preserve"> احتمال مى‏رود كه اصلا حرمت عصير عنبى، در نزد خداوند، علّتى نداشته باشد و خداوند بدون جهت و علّتى، حرمت شرب را براى عصير عنبى، جعل نموده است(البته این احتمال دوّم فقط بر اساس معتقدات عاملين به قياس صحیح است).</w:t>
      </w:r>
    </w:p>
    <w:p w:rsidR="001009DB" w:rsidRPr="00C700A1" w:rsidRDefault="001009DB" w:rsidP="00DF771E">
      <w:pPr>
        <w:rPr>
          <w:rFonts w:ascii="Traditional Arabic" w:hAnsi="Traditional Arabic" w:cs="Traditional Arabic"/>
          <w:color w:val="000000"/>
          <w:rtl/>
          <w:lang w:bidi="fa-IR"/>
        </w:rPr>
      </w:pPr>
      <w:r w:rsidRPr="000F2786">
        <w:rPr>
          <w:rFonts w:ascii="Traditional Arabic" w:hAnsi="Traditional Arabic" w:cs="Traditional Arabic" w:hint="cs"/>
          <w:color w:val="FF0000"/>
          <w:rtl/>
          <w:lang w:bidi="fa-IR"/>
        </w:rPr>
        <w:t xml:space="preserve">2- </w:t>
      </w:r>
      <w:r w:rsidR="000F2786" w:rsidRPr="000F2786">
        <w:rPr>
          <w:rFonts w:ascii="Traditional Arabic" w:hAnsi="Traditional Arabic" w:cs="Traditional Arabic" w:hint="cs"/>
          <w:color w:val="FF0000"/>
          <w:rtl/>
          <w:lang w:bidi="fa-IR"/>
        </w:rPr>
        <w:t xml:space="preserve">احتمال دوم: </w:t>
      </w:r>
      <w:r w:rsidRPr="00C700A1">
        <w:rPr>
          <w:rFonts w:ascii="Traditional Arabic" w:hAnsi="Traditional Arabic" w:cs="Traditional Arabic" w:hint="cs"/>
          <w:color w:val="000000"/>
          <w:rtl/>
          <w:lang w:bidi="fa-IR"/>
        </w:rPr>
        <w:t xml:space="preserve">در همان مثال مذكور احتمال ديگرى ايضا براى </w:t>
      </w:r>
      <w:r w:rsidR="00DF771E">
        <w:rPr>
          <w:rFonts w:ascii="Traditional Arabic" w:hAnsi="Traditional Arabic" w:cs="Traditional Arabic" w:hint="cs"/>
          <w:color w:val="000000"/>
          <w:rtl/>
          <w:lang w:bidi="fa-IR"/>
        </w:rPr>
        <w:t>قایس</w:t>
      </w:r>
      <w:r w:rsidR="00A77F89" w:rsidRPr="00C700A1">
        <w:rPr>
          <w:rFonts w:ascii="Traditional Arabic" w:hAnsi="Traditional Arabic" w:cs="Traditional Arabic" w:hint="cs"/>
          <w:color w:val="000000"/>
          <w:rtl/>
          <w:lang w:bidi="fa-IR"/>
        </w:rPr>
        <w:t xml:space="preserve"> ايجاد مزاحمت مى‏كند، </w:t>
      </w:r>
      <w:r w:rsidRPr="00C700A1">
        <w:rPr>
          <w:rFonts w:ascii="Traditional Arabic" w:hAnsi="Traditional Arabic" w:cs="Traditional Arabic" w:hint="cs"/>
          <w:color w:val="000000"/>
          <w:rtl/>
          <w:lang w:bidi="fa-IR"/>
        </w:rPr>
        <w:t>و آن‏ احتمال اين است كه شايد علّت حرمت عصير عنبى، تنها مسكر بودن نباشد و بلكه وصف آخرى در عصير عنبى موجود است كه مجموع مسكر بودن و آن وصف، علّت براى حرمت مى‏باشند.</w:t>
      </w:r>
      <w:r w:rsidR="00A77F89" w:rsidRPr="00C700A1">
        <w:rPr>
          <w:rFonts w:ascii="Traditional Arabic" w:hAnsi="Traditional Arabic" w:cs="Traditional Arabic" w:hint="cs"/>
          <w:color w:val="000000"/>
          <w:rtl/>
          <w:lang w:bidi="fa-IR"/>
        </w:rPr>
        <w:t xml:space="preserve"> </w:t>
      </w:r>
      <w:r w:rsidRPr="00C700A1">
        <w:rPr>
          <w:rFonts w:ascii="Traditional Arabic" w:hAnsi="Traditional Arabic" w:cs="Traditional Arabic" w:hint="cs"/>
          <w:color w:val="000000"/>
          <w:rtl/>
          <w:lang w:bidi="fa-IR"/>
        </w:rPr>
        <w:t xml:space="preserve">و آن وصف در عصير نبيذى موجود نمى‏باشد بنابراين </w:t>
      </w:r>
      <w:r w:rsidR="00DF771E">
        <w:rPr>
          <w:rFonts w:ascii="Traditional Arabic" w:hAnsi="Traditional Arabic" w:cs="Traditional Arabic" w:hint="cs"/>
          <w:color w:val="000000"/>
          <w:rtl/>
          <w:lang w:bidi="fa-IR"/>
        </w:rPr>
        <w:t>قایس</w:t>
      </w:r>
      <w:r w:rsidRPr="00C700A1">
        <w:rPr>
          <w:rFonts w:ascii="Traditional Arabic" w:hAnsi="Traditional Arabic" w:cs="Traditional Arabic" w:hint="cs"/>
          <w:color w:val="000000"/>
          <w:rtl/>
          <w:lang w:bidi="fa-IR"/>
        </w:rPr>
        <w:t xml:space="preserve"> از كجا، علم به ثبوت حرمت براى فرع، حاصل خواهد كرد؟</w:t>
      </w:r>
    </w:p>
    <w:p w:rsidR="00A77F89" w:rsidRPr="00C700A1" w:rsidRDefault="001009DB" w:rsidP="00DF771E">
      <w:pPr>
        <w:rPr>
          <w:rFonts w:ascii="Traditional Arabic" w:hAnsi="Traditional Arabic" w:cs="Traditional Arabic"/>
          <w:color w:val="000000"/>
          <w:rtl/>
          <w:lang w:bidi="fa-IR"/>
        </w:rPr>
      </w:pPr>
      <w:r w:rsidRPr="000F2786">
        <w:rPr>
          <w:rFonts w:ascii="Traditional Arabic" w:hAnsi="Traditional Arabic" w:cs="Traditional Arabic" w:hint="cs"/>
          <w:color w:val="FF0000"/>
          <w:rtl/>
          <w:lang w:bidi="fa-IR"/>
        </w:rPr>
        <w:t xml:space="preserve">3- احتمال سوّم </w:t>
      </w:r>
      <w:r w:rsidRPr="00C700A1">
        <w:rPr>
          <w:rFonts w:ascii="Traditional Arabic" w:hAnsi="Traditional Arabic" w:cs="Traditional Arabic" w:hint="cs"/>
          <w:color w:val="000000"/>
          <w:rtl/>
          <w:lang w:bidi="fa-IR"/>
        </w:rPr>
        <w:t>آن است كه شايد قايس يك چيز بيگانه‏اى را به علّت حكم اضافه كرده باشد كه دخالت د</w:t>
      </w:r>
      <w:r w:rsidR="00A77F89" w:rsidRPr="00C700A1">
        <w:rPr>
          <w:rFonts w:ascii="Traditional Arabic" w:hAnsi="Traditional Arabic" w:cs="Traditional Arabic" w:hint="cs"/>
          <w:color w:val="000000"/>
          <w:rtl/>
          <w:lang w:bidi="fa-IR"/>
        </w:rPr>
        <w:t>ر ثبوت حكم حرمت، براى مقيس عليه</w:t>
      </w:r>
      <w:r w:rsidRPr="00C700A1">
        <w:rPr>
          <w:rFonts w:ascii="Traditional Arabic" w:hAnsi="Traditional Arabic" w:cs="Traditional Arabic" w:hint="cs"/>
          <w:color w:val="000000"/>
          <w:rtl/>
          <w:lang w:bidi="fa-IR"/>
        </w:rPr>
        <w:t>(عصير عنبى) ندارد و لذا از قياس، علم و يقين به ثبوت</w:t>
      </w:r>
      <w:r w:rsidR="00A77F89" w:rsidRPr="00C700A1">
        <w:rPr>
          <w:rFonts w:ascii="Traditional Arabic" w:hAnsi="Traditional Arabic" w:cs="Traditional Arabic" w:hint="cs"/>
          <w:color w:val="000000"/>
          <w:rtl/>
          <w:lang w:bidi="fa-IR"/>
        </w:rPr>
        <w:t xml:space="preserve"> حكم، براى «فرع» حاصل نخواهد شد.</w:t>
      </w:r>
    </w:p>
    <w:p w:rsidR="001009DB" w:rsidRPr="00C700A1" w:rsidRDefault="000F2786" w:rsidP="00B3363D">
      <w:pPr>
        <w:rPr>
          <w:rFonts w:ascii="Traditional Arabic" w:hAnsi="Traditional Arabic" w:cs="Traditional Arabic"/>
          <w:color w:val="000000"/>
          <w:rtl/>
          <w:lang w:bidi="fa-IR"/>
        </w:rPr>
      </w:pPr>
      <w:r w:rsidRPr="000F2786">
        <w:rPr>
          <w:rFonts w:ascii="Traditional Arabic" w:hAnsi="Traditional Arabic" w:cs="Traditional Arabic" w:hint="cs"/>
          <w:color w:val="FF0000"/>
          <w:rtl/>
          <w:lang w:bidi="fa-IR"/>
        </w:rPr>
        <w:t>4- احتمال چهارم</w:t>
      </w:r>
      <w:r w:rsidR="001009DB" w:rsidRPr="000F2786">
        <w:rPr>
          <w:rFonts w:ascii="Traditional Arabic" w:hAnsi="Traditional Arabic" w:cs="Traditional Arabic" w:hint="cs"/>
          <w:color w:val="FF0000"/>
          <w:rtl/>
          <w:lang w:bidi="fa-IR"/>
        </w:rPr>
        <w:t xml:space="preserve"> </w:t>
      </w:r>
      <w:r w:rsidR="001009DB" w:rsidRPr="00C700A1">
        <w:rPr>
          <w:rFonts w:ascii="Traditional Arabic" w:hAnsi="Traditional Arabic" w:cs="Traditional Arabic" w:hint="cs"/>
          <w:color w:val="000000"/>
          <w:rtl/>
          <w:lang w:bidi="fa-IR"/>
        </w:rPr>
        <w:t xml:space="preserve">كه مانع </w:t>
      </w:r>
      <w:r w:rsidR="0066781F" w:rsidRPr="00C700A1">
        <w:rPr>
          <w:rFonts w:ascii="Traditional Arabic" w:hAnsi="Traditional Arabic" w:cs="Traditional Arabic" w:hint="cs"/>
          <w:color w:val="000000"/>
          <w:rtl/>
          <w:lang w:bidi="fa-IR"/>
        </w:rPr>
        <w:t>است</w:t>
      </w:r>
      <w:r w:rsidR="001009DB" w:rsidRPr="00C700A1">
        <w:rPr>
          <w:rFonts w:ascii="Traditional Arabic" w:hAnsi="Traditional Arabic" w:cs="Traditional Arabic" w:hint="cs"/>
          <w:color w:val="000000"/>
          <w:rtl/>
          <w:lang w:bidi="fa-IR"/>
        </w:rPr>
        <w:t xml:space="preserve"> اين است كه </w:t>
      </w:r>
      <w:r w:rsidR="0066781F" w:rsidRPr="00C700A1">
        <w:rPr>
          <w:rFonts w:ascii="Traditional Arabic" w:hAnsi="Traditional Arabic" w:cs="Traditional Arabic" w:hint="cs"/>
          <w:color w:val="000000"/>
          <w:rtl/>
          <w:lang w:bidi="fa-IR"/>
        </w:rPr>
        <w:t xml:space="preserve">احتمال دارد </w:t>
      </w:r>
      <w:r w:rsidR="001009DB" w:rsidRPr="00C700A1">
        <w:rPr>
          <w:rFonts w:ascii="Traditional Arabic" w:hAnsi="Traditional Arabic" w:cs="Traditional Arabic" w:hint="cs"/>
          <w:color w:val="000000"/>
          <w:rtl/>
          <w:lang w:bidi="fa-IR"/>
        </w:rPr>
        <w:t xml:space="preserve">علّت حرمت «عصير عنبى» تنها «مسكر بودن» </w:t>
      </w:r>
      <w:r w:rsidR="0066781F" w:rsidRPr="00C700A1">
        <w:rPr>
          <w:rFonts w:ascii="Traditional Arabic" w:hAnsi="Traditional Arabic" w:cs="Traditional Arabic" w:hint="cs"/>
          <w:color w:val="000000"/>
          <w:rtl/>
          <w:lang w:bidi="fa-IR"/>
        </w:rPr>
        <w:t>نباشد، بلكه علّت تامّه "مسكر بودن عصير عنبى"</w:t>
      </w:r>
      <w:r w:rsidR="001009DB" w:rsidRPr="00C700A1">
        <w:rPr>
          <w:rFonts w:ascii="Traditional Arabic" w:hAnsi="Traditional Arabic" w:cs="Traditional Arabic" w:hint="cs"/>
          <w:color w:val="000000"/>
          <w:rtl/>
          <w:lang w:bidi="fa-IR"/>
        </w:rPr>
        <w:t xml:space="preserve"> است</w:t>
      </w:r>
      <w:r w:rsidR="0066781F" w:rsidRPr="00C700A1">
        <w:rPr>
          <w:rFonts w:ascii="Traditional Arabic" w:hAnsi="Traditional Arabic" w:cs="Traditional Arabic" w:hint="cs"/>
          <w:color w:val="000000"/>
          <w:rtl/>
          <w:lang w:bidi="fa-IR"/>
        </w:rPr>
        <w:t>،</w:t>
      </w:r>
      <w:r w:rsidR="001009DB" w:rsidRPr="00C700A1">
        <w:rPr>
          <w:rFonts w:ascii="Traditional Arabic" w:hAnsi="Traditional Arabic" w:cs="Traditional Arabic" w:hint="cs"/>
          <w:color w:val="000000"/>
          <w:rtl/>
          <w:lang w:bidi="fa-IR"/>
        </w:rPr>
        <w:t xml:space="preserve"> يعنى مسكر بودن، </w:t>
      </w:r>
      <w:r w:rsidR="0066781F" w:rsidRPr="00C700A1">
        <w:rPr>
          <w:rFonts w:ascii="Traditional Arabic" w:hAnsi="Traditional Arabic" w:cs="Traditional Arabic" w:hint="cs"/>
          <w:color w:val="000000"/>
          <w:rtl/>
          <w:lang w:bidi="fa-IR"/>
        </w:rPr>
        <w:t>ب</w:t>
      </w:r>
      <w:r w:rsidR="001009DB" w:rsidRPr="00C700A1">
        <w:rPr>
          <w:rFonts w:ascii="Traditional Arabic" w:hAnsi="Traditional Arabic" w:cs="Traditional Arabic" w:hint="cs"/>
          <w:color w:val="000000"/>
          <w:rtl/>
          <w:lang w:bidi="fa-IR"/>
        </w:rPr>
        <w:t xml:space="preserve">علاوه </w:t>
      </w:r>
      <w:r w:rsidR="0066781F" w:rsidRPr="00C700A1">
        <w:rPr>
          <w:rFonts w:ascii="Traditional Arabic" w:hAnsi="Traditional Arabic" w:cs="Traditional Arabic" w:hint="cs"/>
          <w:color w:val="000000"/>
          <w:rtl/>
          <w:lang w:bidi="fa-IR"/>
        </w:rPr>
        <w:t>نسبتش</w:t>
      </w:r>
      <w:r w:rsidR="001009DB" w:rsidRPr="00C700A1">
        <w:rPr>
          <w:rFonts w:ascii="Traditional Arabic" w:hAnsi="Traditional Arabic" w:cs="Traditional Arabic" w:hint="cs"/>
          <w:color w:val="000000"/>
          <w:rtl/>
          <w:lang w:bidi="fa-IR"/>
        </w:rPr>
        <w:t xml:space="preserve"> به «عصير عنبى» </w:t>
      </w:r>
      <w:r w:rsidR="0066781F" w:rsidRPr="00C700A1">
        <w:rPr>
          <w:rFonts w:ascii="Traditional Arabic" w:hAnsi="Traditional Arabic" w:cs="Traditional Arabic" w:hint="cs"/>
          <w:color w:val="000000"/>
          <w:rtl/>
          <w:lang w:bidi="fa-IR"/>
        </w:rPr>
        <w:t xml:space="preserve">علت </w:t>
      </w:r>
      <w:r w:rsidR="001009DB" w:rsidRPr="00C700A1">
        <w:rPr>
          <w:rFonts w:ascii="Traditional Arabic" w:hAnsi="Traditional Arabic" w:cs="Traditional Arabic" w:hint="cs"/>
          <w:color w:val="000000"/>
          <w:rtl/>
          <w:lang w:bidi="fa-IR"/>
        </w:rPr>
        <w:t>باشد، و لذا با وجود احتمال مزبور قايس نمى‏تواند قطع به ثبوت حكم در عصير كشمش، پيدا نمايد، مثلا در مورد بيع فرموده‏اند كه جهل بثمن (عوض) موجب فساد بيع خواهد شد و اگر علم داشته باشيم كه علّت فساد و بطلان بيع، جهل بثمن (عوض) مى‏باشد نمى‏توانيم مثلا نكاح را به بيع مقايسه كنيم و بگوييم كه جهل به مقدار مهر، ب</w:t>
      </w:r>
      <w:r w:rsidR="0066781F" w:rsidRPr="00C700A1">
        <w:rPr>
          <w:rFonts w:ascii="Traditional Arabic" w:hAnsi="Traditional Arabic" w:cs="Traditional Arabic" w:hint="cs"/>
          <w:color w:val="000000"/>
          <w:rtl/>
          <w:lang w:bidi="fa-IR"/>
        </w:rPr>
        <w:t>اعث فساد و بطلان نكاح مى‏شود، چه‌</w:t>
      </w:r>
      <w:r w:rsidR="001009DB" w:rsidRPr="00C700A1">
        <w:rPr>
          <w:rFonts w:ascii="Traditional Arabic" w:hAnsi="Traditional Arabic" w:cs="Traditional Arabic" w:hint="cs"/>
          <w:color w:val="000000"/>
          <w:rtl/>
          <w:lang w:bidi="fa-IR"/>
        </w:rPr>
        <w:t>آنكه احتمال دارد كه جهل به ثمن و عوضى كه منسوب به بيع است، علّت براى فساد و بطلان بشود نه جهل به مطلق عوض و ثمن، بنابراين با وجود چنين احتمال، قايس نمى‏تواند قطع به ثبوت حكم براى مقيس حاصل نمايد.</w:t>
      </w:r>
    </w:p>
    <w:p w:rsidR="00200892" w:rsidRDefault="00200892" w:rsidP="00200892">
      <w:pPr>
        <w:rPr>
          <w:rFonts w:ascii="Traditional Arabic" w:hAnsi="Traditional Arabic" w:cs="Traditional Arabic"/>
          <w:color w:val="000000"/>
          <w:rtl/>
          <w:lang w:bidi="fa-IR"/>
        </w:rPr>
      </w:pPr>
      <w:r w:rsidRPr="00304627">
        <w:rPr>
          <w:rFonts w:ascii="Traditional Arabic" w:hAnsi="Traditional Arabic" w:cs="Traditional Arabic" w:hint="cs"/>
          <w:color w:val="FF0000"/>
          <w:rtl/>
          <w:lang w:bidi="fa-IR"/>
        </w:rPr>
        <w:t xml:space="preserve">5- احتمال پنجم </w:t>
      </w:r>
      <w:r w:rsidR="001009DB" w:rsidRPr="00C700A1">
        <w:rPr>
          <w:rFonts w:ascii="Traditional Arabic" w:hAnsi="Traditional Arabic" w:cs="Traditional Arabic" w:hint="cs"/>
          <w:color w:val="000000"/>
          <w:rtl/>
          <w:lang w:bidi="fa-IR"/>
        </w:rPr>
        <w:t>اين است كه شايد علّت حرمت عصير عنبى، با جميع خصوصياتش در عصير كشمش، تحقّق نيابد و لذا اطمينان نداريم كه حتما حكم حرمت ب</w:t>
      </w:r>
      <w:r w:rsidR="00C700A1" w:rsidRPr="00C700A1">
        <w:rPr>
          <w:rFonts w:ascii="Traditional Arabic" w:hAnsi="Traditional Arabic" w:cs="Traditional Arabic" w:hint="cs"/>
          <w:color w:val="000000"/>
          <w:rtl/>
          <w:lang w:bidi="fa-IR"/>
        </w:rPr>
        <w:t xml:space="preserve">راى عصير </w:t>
      </w:r>
      <w:r>
        <w:rPr>
          <w:rFonts w:ascii="Traditional Arabic" w:hAnsi="Traditional Arabic" w:cs="Traditional Arabic" w:hint="cs"/>
          <w:color w:val="000000"/>
          <w:rtl/>
          <w:lang w:bidi="fa-IR"/>
        </w:rPr>
        <w:t xml:space="preserve">نبيذى هم ثابت </w:t>
      </w:r>
      <w:r w:rsidR="00C700A1" w:rsidRPr="00C700A1">
        <w:rPr>
          <w:rFonts w:ascii="Traditional Arabic" w:hAnsi="Traditional Arabic" w:cs="Traditional Arabic" w:hint="cs"/>
          <w:color w:val="000000"/>
          <w:rtl/>
          <w:lang w:bidi="fa-IR"/>
        </w:rPr>
        <w:t>‏باشد.</w:t>
      </w:r>
    </w:p>
    <w:p w:rsidR="00200892" w:rsidRDefault="00200892" w:rsidP="00200892">
      <w:pPr>
        <w:rPr>
          <w:rFonts w:ascii="Traditional Arabic" w:hAnsi="Traditional Arabic" w:cs="Traditional Arabic"/>
          <w:color w:val="000000"/>
          <w:rtl/>
          <w:lang w:bidi="fa-IR"/>
        </w:rPr>
      </w:pPr>
      <w:r w:rsidRPr="00304627">
        <w:rPr>
          <w:rFonts w:ascii="Traditional Arabic" w:hAnsi="Traditional Arabic" w:cs="Traditional Arabic" w:hint="cs"/>
          <w:color w:val="FF0000"/>
          <w:rtl/>
          <w:lang w:bidi="fa-IR"/>
        </w:rPr>
        <w:lastRenderedPageBreak/>
        <w:t xml:space="preserve">على‏اىّ‏حال </w:t>
      </w:r>
      <w:r w:rsidRPr="00200892">
        <w:rPr>
          <w:rFonts w:ascii="Traditional Arabic" w:hAnsi="Traditional Arabic" w:cs="Traditional Arabic" w:hint="cs"/>
          <w:color w:val="000000"/>
          <w:rtl/>
          <w:lang w:bidi="fa-IR"/>
        </w:rPr>
        <w:t>تا مادامى‏كه احتمالات مذكور براى شخص قايس، موجود باشد، حصول علم و يقين به ثبوت حكم براى مقيس حاصل نمى‏شود و احتمالات مزبور به وسيله ادلّه سمعيّه و يا با بيان شارع مقدّس قابل رفع مى‏باشند و فرض بر اين است كه ادلّه سمعيّه در كار نمى‏باشد.</w:t>
      </w:r>
    </w:p>
    <w:p w:rsidR="00A85BA8" w:rsidRPr="00B3363D" w:rsidRDefault="00A85BA8" w:rsidP="00AB66DA">
      <w:pPr>
        <w:rPr>
          <w:rFonts w:ascii="Traditional Arabic" w:hAnsi="Traditional Arabic" w:cs="Traditional Arabic"/>
          <w:color w:val="FF0000"/>
          <w:rtl/>
          <w:lang w:bidi="fa-IR"/>
        </w:rPr>
      </w:pPr>
      <w:r w:rsidRPr="00B3363D">
        <w:rPr>
          <w:rFonts w:ascii="Traditional Arabic" w:hAnsi="Traditional Arabic" w:cs="Traditional Arabic" w:hint="cs"/>
          <w:color w:val="FF0000"/>
          <w:rtl/>
          <w:lang w:bidi="fa-IR"/>
        </w:rPr>
        <w:t xml:space="preserve">راه دیگری که بعضی </w:t>
      </w:r>
      <w:r w:rsidR="00D51566" w:rsidRPr="00B3363D">
        <w:rPr>
          <w:rFonts w:ascii="Traditional Arabic" w:hAnsi="Traditional Arabic" w:cs="Traditional Arabic" w:hint="cs"/>
          <w:color w:val="FF0000"/>
          <w:rtl/>
          <w:lang w:bidi="fa-IR"/>
        </w:rPr>
        <w:t xml:space="preserve"> </w:t>
      </w:r>
      <w:r w:rsidRPr="00B3363D">
        <w:rPr>
          <w:rFonts w:ascii="Traditional Arabic" w:hAnsi="Traditional Arabic" w:cs="Traditional Arabic" w:hint="cs"/>
          <w:color w:val="FF0000"/>
          <w:rtl/>
          <w:lang w:bidi="fa-IR"/>
        </w:rPr>
        <w:t xml:space="preserve">خواسته‏اند بوسیله آن </w:t>
      </w:r>
      <w:r w:rsidR="00D51566" w:rsidRPr="00B3363D">
        <w:rPr>
          <w:rFonts w:ascii="Traditional Arabic" w:hAnsi="Traditional Arabic" w:cs="Traditional Arabic" w:hint="cs"/>
          <w:color w:val="FF0000"/>
          <w:rtl/>
          <w:lang w:bidi="fa-IR"/>
        </w:rPr>
        <w:t xml:space="preserve">بقياس بال و پرى </w:t>
      </w:r>
      <w:r w:rsidRPr="00B3363D">
        <w:rPr>
          <w:rFonts w:ascii="Traditional Arabic" w:hAnsi="Traditional Arabic" w:cs="Traditional Arabic" w:hint="cs"/>
          <w:color w:val="FF0000"/>
          <w:rtl/>
          <w:lang w:bidi="fa-IR"/>
        </w:rPr>
        <w:t>داده</w:t>
      </w:r>
      <w:r w:rsidR="00AB66DA">
        <w:rPr>
          <w:rFonts w:ascii="Traditional Arabic" w:hAnsi="Traditional Arabic" w:cs="Traditional Arabic" w:hint="cs"/>
          <w:color w:val="FF0000"/>
          <w:rtl/>
          <w:lang w:bidi="fa-IR"/>
        </w:rPr>
        <w:t xml:space="preserve"> و ثابت نمايند كه</w:t>
      </w:r>
      <w:r w:rsidR="00D51566" w:rsidRPr="00B3363D">
        <w:rPr>
          <w:rFonts w:ascii="Traditional Arabic" w:hAnsi="Traditional Arabic" w:cs="Traditional Arabic" w:hint="cs"/>
          <w:color w:val="FF0000"/>
          <w:rtl/>
          <w:lang w:bidi="fa-IR"/>
        </w:rPr>
        <w:t xml:space="preserve"> باعث حصول علم به حكم شرعى مى‏شود </w:t>
      </w:r>
      <w:r w:rsidRPr="00B3363D">
        <w:rPr>
          <w:rFonts w:ascii="Traditional Arabic" w:hAnsi="Traditional Arabic" w:cs="Traditional Arabic" w:hint="cs"/>
          <w:color w:val="FF0000"/>
          <w:rtl/>
          <w:lang w:bidi="fa-IR"/>
        </w:rPr>
        <w:t>از راه برهان سبر و تقسیم است.</w:t>
      </w:r>
    </w:p>
    <w:p w:rsidR="00D51566" w:rsidRPr="00D51566" w:rsidRDefault="00A85BA8" w:rsidP="00A85BA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مثال: </w:t>
      </w:r>
      <w:r w:rsidR="00D51566" w:rsidRPr="00D51566">
        <w:rPr>
          <w:rFonts w:ascii="Traditional Arabic" w:hAnsi="Traditional Arabic" w:cs="Traditional Arabic" w:hint="cs"/>
          <w:color w:val="000000"/>
          <w:rtl/>
          <w:lang w:bidi="fa-IR"/>
        </w:rPr>
        <w:t xml:space="preserve">در مورد گندم، حرمت «ربا» از ناحيه شارع </w:t>
      </w:r>
      <w:r>
        <w:rPr>
          <w:rFonts w:ascii="Traditional Arabic" w:hAnsi="Traditional Arabic" w:cs="Traditional Arabic" w:hint="cs"/>
          <w:color w:val="000000"/>
          <w:rtl/>
          <w:lang w:bidi="fa-IR"/>
        </w:rPr>
        <w:t>جعل شده است و راجع به علّت حرمت</w:t>
      </w:r>
      <w:r w:rsidR="00D51566" w:rsidRPr="00D51566">
        <w:rPr>
          <w:rFonts w:ascii="Traditional Arabic" w:hAnsi="Traditional Arabic" w:cs="Traditional Arabic" w:hint="cs"/>
          <w:color w:val="000000"/>
          <w:rtl/>
          <w:lang w:bidi="fa-IR"/>
        </w:rPr>
        <w:t>، سه تا احتمال‏</w:t>
      </w:r>
      <w:r>
        <w:rPr>
          <w:rFonts w:ascii="Traditional Arabic" w:hAnsi="Traditional Arabic" w:cs="Traditional Arabic" w:hint="cs"/>
          <w:color w:val="000000"/>
          <w:rtl/>
          <w:lang w:bidi="fa-IR"/>
        </w:rPr>
        <w:t xml:space="preserve"> </w:t>
      </w:r>
      <w:r w:rsidR="00D51566" w:rsidRPr="00D51566">
        <w:rPr>
          <w:rFonts w:ascii="Traditional Arabic" w:hAnsi="Traditional Arabic" w:cs="Traditional Arabic" w:hint="cs"/>
          <w:color w:val="000000"/>
          <w:rtl/>
          <w:lang w:bidi="fa-IR"/>
        </w:rPr>
        <w:t>داده مى‏شود:</w:t>
      </w:r>
    </w:p>
    <w:p w:rsidR="00D51566" w:rsidRPr="00D51566" w:rsidRDefault="00D51566" w:rsidP="00D51566">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1- علّت حرمت «ربا» در گندم طعام بودن آن است.</w:t>
      </w:r>
    </w:p>
    <w:p w:rsidR="00D51566" w:rsidRPr="00D51566" w:rsidRDefault="00D51566" w:rsidP="000D7E5C">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2- علّت حرمت «ربا» در گندم، قوت بودن آن است (قوت جمع آن «اقوات» است و به معناى رزق و روزى، خواهد بود يعن</w:t>
      </w:r>
      <w:r w:rsidR="000D7E5C">
        <w:rPr>
          <w:rFonts w:ascii="Traditional Arabic" w:hAnsi="Traditional Arabic" w:cs="Traditional Arabic" w:hint="cs"/>
          <w:color w:val="000000"/>
          <w:rtl/>
          <w:lang w:bidi="fa-IR"/>
        </w:rPr>
        <w:t xml:space="preserve">ى گندم بخاطر آنكه جزء ارزاق است، </w:t>
      </w:r>
      <w:r w:rsidRPr="00D51566">
        <w:rPr>
          <w:rFonts w:ascii="Traditional Arabic" w:hAnsi="Traditional Arabic" w:cs="Traditional Arabic" w:hint="cs"/>
          <w:color w:val="000000"/>
          <w:rtl/>
          <w:lang w:bidi="fa-IR"/>
        </w:rPr>
        <w:t>حرمت «ربا» برايش جعل شده است).</w:t>
      </w:r>
    </w:p>
    <w:p w:rsidR="00D51566" w:rsidRPr="00D51566" w:rsidRDefault="00D51566" w:rsidP="00D51566">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3- علّت حرمت ربا در گندم كيل بودن آن است يعنى اندازه و مقدار گندم با وزن و پيمانه، مشخّص مى‏شود نه با عدد و شمارش و به اين خاطر «ربا» در گندم حرام خواهد بود.</w:t>
      </w:r>
    </w:p>
    <w:p w:rsidR="00D51566" w:rsidRPr="00D51566" w:rsidRDefault="00D51566" w:rsidP="00D51566">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هر دو احتمال اوّل و دوّم باطل مى‏باشد پس معلوم مى‏شود كه علّت حكم حرمت ربا، همان كيل است و هر چيزى كه در آن، كيل مطرح باشد، حكم حرمت «ربا» براى آن ثابت مى‏شود و بدين‏سان قياس باعث حصول قطع به ثبوت حكم شرعى در غير گندم مانند جو و عدس و غير ذلك خواهد شد.</w:t>
      </w:r>
    </w:p>
    <w:p w:rsidR="00D51566" w:rsidRPr="00D51566" w:rsidRDefault="00D51566" w:rsidP="00D51566">
      <w:pPr>
        <w:rPr>
          <w:rFonts w:ascii="Traditional Arabic" w:hAnsi="Traditional Arabic" w:cs="Traditional Arabic"/>
          <w:color w:val="000000"/>
          <w:rtl/>
          <w:lang w:bidi="fa-IR"/>
        </w:rPr>
      </w:pPr>
      <w:r w:rsidRPr="00304627">
        <w:rPr>
          <w:rFonts w:ascii="Traditional Arabic" w:hAnsi="Traditional Arabic" w:cs="Traditional Arabic" w:hint="cs"/>
          <w:color w:val="FF0000"/>
          <w:rtl/>
          <w:lang w:bidi="fa-IR"/>
        </w:rPr>
        <w:t>اقول: من شرط برهان السّبر و التّقسيم ...</w:t>
      </w:r>
      <w:r w:rsidRPr="00304627">
        <w:rPr>
          <w:rFonts w:ascii="Traditional Arabic" w:hAnsi="Traditional Arabic" w:cs="Traditional Arabic" w:hint="cs"/>
          <w:color w:val="000000"/>
          <w:rtl/>
          <w:lang w:bidi="fa-IR"/>
        </w:rPr>
        <w:t xml:space="preserve"> </w:t>
      </w:r>
      <w:r w:rsidR="000D7E5C">
        <w:rPr>
          <w:rFonts w:ascii="Traditional Arabic" w:hAnsi="Traditional Arabic" w:cs="Traditional Arabic" w:hint="cs"/>
          <w:color w:val="000000"/>
          <w:rtl/>
          <w:lang w:bidi="fa-IR"/>
        </w:rPr>
        <w:t xml:space="preserve">مرحوم مظفر </w:t>
      </w:r>
      <w:r w:rsidRPr="00D51566">
        <w:rPr>
          <w:rFonts w:ascii="Traditional Arabic" w:hAnsi="Traditional Arabic" w:cs="Traditional Arabic" w:hint="cs"/>
          <w:color w:val="000000"/>
          <w:rtl/>
          <w:lang w:bidi="fa-IR"/>
        </w:rPr>
        <w:t>مى‏فرمايد برهان سبر و تقسيم شرايطى دارد و در صورت وجود شرايط، برهان مزبور، برهان حقيقى و مفيد يقين مى‏شود. يكى از شرايط (كه در ما نحن فيه موجود نيست) آن است كه تقسيم احتمالات بايد به صورت حصر عقلى و از طريق قسمت ثنايى (دوتايى) باشد يعنى تقسيم بايد مردّد بين نفى و اثبات باشد كه اجتماع هر دو احتمال غير ممكن و قسم سوّم هم در كار نباشد مانند تقسيم حيوان را به ناطق و غير ناطق.</w:t>
      </w:r>
    </w:p>
    <w:p w:rsidR="00D51566" w:rsidRPr="00D51566" w:rsidRDefault="00D51566" w:rsidP="00303F32">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lastRenderedPageBreak/>
        <w:t xml:space="preserve">و امّا در </w:t>
      </w:r>
      <w:r w:rsidR="000D7E5C">
        <w:rPr>
          <w:rFonts w:ascii="Traditional Arabic" w:hAnsi="Traditional Arabic" w:cs="Traditional Arabic" w:hint="cs"/>
          <w:color w:val="000000"/>
          <w:rtl/>
          <w:lang w:bidi="fa-IR"/>
        </w:rPr>
        <w:t>مقام</w:t>
      </w:r>
      <w:r w:rsidR="00303F32">
        <w:rPr>
          <w:rFonts w:ascii="Traditional Arabic" w:hAnsi="Traditional Arabic" w:cs="Traditional Arabic" w:hint="cs"/>
          <w:color w:val="000000"/>
          <w:rtl/>
          <w:lang w:bidi="fa-IR"/>
        </w:rPr>
        <w:t>،</w:t>
      </w:r>
      <w:r w:rsidRPr="00D51566">
        <w:rPr>
          <w:rFonts w:ascii="Traditional Arabic" w:hAnsi="Traditional Arabic" w:cs="Traditional Arabic" w:hint="cs"/>
          <w:color w:val="000000"/>
          <w:rtl/>
          <w:lang w:bidi="fa-IR"/>
        </w:rPr>
        <w:t xml:space="preserve"> احتمالات مبتنى بر حصر عقلى نمى‏باشد</w:t>
      </w:r>
      <w:r w:rsidR="000D7E5C">
        <w:rPr>
          <w:rFonts w:ascii="Traditional Arabic" w:hAnsi="Traditional Arabic" w:cs="Traditional Arabic" w:hint="cs"/>
          <w:color w:val="000000"/>
          <w:rtl/>
          <w:lang w:bidi="fa-IR"/>
        </w:rPr>
        <w:t>،</w:t>
      </w:r>
      <w:r w:rsidRPr="00D51566">
        <w:rPr>
          <w:rFonts w:ascii="Traditional Arabic" w:hAnsi="Traditional Arabic" w:cs="Traditional Arabic" w:hint="cs"/>
          <w:color w:val="000000"/>
          <w:rtl/>
          <w:lang w:bidi="fa-IR"/>
        </w:rPr>
        <w:t xml:space="preserve"> بلكه </w:t>
      </w:r>
      <w:r w:rsidR="00303F32">
        <w:rPr>
          <w:rFonts w:ascii="Traditional Arabic" w:hAnsi="Traditional Arabic" w:cs="Traditional Arabic" w:hint="cs"/>
          <w:color w:val="000000"/>
          <w:rtl/>
          <w:lang w:bidi="fa-IR"/>
        </w:rPr>
        <w:t>حتی</w:t>
      </w:r>
      <w:r w:rsidRPr="00D51566">
        <w:rPr>
          <w:rFonts w:ascii="Traditional Arabic" w:hAnsi="Traditional Arabic" w:cs="Traditional Arabic" w:hint="cs"/>
          <w:color w:val="000000"/>
          <w:rtl/>
          <w:lang w:bidi="fa-IR"/>
        </w:rPr>
        <w:t xml:space="preserve"> احتمالات منحصر به سه </w:t>
      </w:r>
      <w:r w:rsidR="00303F32">
        <w:rPr>
          <w:rFonts w:ascii="Traditional Arabic" w:hAnsi="Traditional Arabic" w:cs="Traditional Arabic" w:hint="cs"/>
          <w:color w:val="000000"/>
          <w:rtl/>
          <w:lang w:bidi="fa-IR"/>
        </w:rPr>
        <w:t>مورد هم</w:t>
      </w:r>
      <w:r w:rsidRPr="00D51566">
        <w:rPr>
          <w:rFonts w:ascii="Traditional Arabic" w:hAnsi="Traditional Arabic" w:cs="Traditional Arabic" w:hint="cs"/>
          <w:color w:val="000000"/>
          <w:rtl/>
          <w:lang w:bidi="fa-IR"/>
        </w:rPr>
        <w:t xml:space="preserve"> نيست</w:t>
      </w:r>
      <w:r w:rsidR="00303F32">
        <w:rPr>
          <w:rFonts w:ascii="Traditional Arabic" w:hAnsi="Traditional Arabic" w:cs="Traditional Arabic" w:hint="cs"/>
          <w:color w:val="000000"/>
          <w:rtl/>
          <w:lang w:bidi="fa-IR"/>
        </w:rPr>
        <w:t>،</w:t>
      </w:r>
      <w:r w:rsidRPr="00D51566">
        <w:rPr>
          <w:rFonts w:ascii="Traditional Arabic" w:hAnsi="Traditional Arabic" w:cs="Traditional Arabic" w:hint="cs"/>
          <w:color w:val="000000"/>
          <w:rtl/>
          <w:lang w:bidi="fa-IR"/>
        </w:rPr>
        <w:t xml:space="preserve"> بلكه شايد علّت حرمت «ربا» در گندم علاوه برآن سه احتمال، اح</w:t>
      </w:r>
      <w:r w:rsidR="00303F32">
        <w:rPr>
          <w:rFonts w:ascii="Traditional Arabic" w:hAnsi="Traditional Arabic" w:cs="Traditional Arabic" w:hint="cs"/>
          <w:color w:val="000000"/>
          <w:rtl/>
          <w:lang w:bidi="fa-IR"/>
        </w:rPr>
        <w:t>تمالات ديگرى باشد كه آقاى قایس</w:t>
      </w:r>
      <w:r w:rsidRPr="00D51566">
        <w:rPr>
          <w:rFonts w:ascii="Traditional Arabic" w:hAnsi="Traditional Arabic" w:cs="Traditional Arabic" w:hint="cs"/>
          <w:color w:val="000000"/>
          <w:rtl/>
          <w:lang w:bidi="fa-IR"/>
        </w:rPr>
        <w:t>، غافل از آنها مى‏باشد.</w:t>
      </w:r>
    </w:p>
    <w:p w:rsidR="00303F32" w:rsidRDefault="00D51566" w:rsidP="00303F32">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 xml:space="preserve">بنابراين </w:t>
      </w:r>
      <w:r w:rsidR="00303F32">
        <w:rPr>
          <w:rFonts w:ascii="Traditional Arabic" w:hAnsi="Traditional Arabic" w:cs="Traditional Arabic" w:hint="cs"/>
          <w:color w:val="000000"/>
          <w:rtl/>
          <w:lang w:bidi="fa-IR"/>
        </w:rPr>
        <w:t>شاید علت حرمت احتمالاتی باشد که قایس اصلاً آنها را تصوّر نكرده است.</w:t>
      </w:r>
    </w:p>
    <w:p w:rsidR="00D51566" w:rsidRPr="00D51566" w:rsidRDefault="00303F32" w:rsidP="00303F32">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و من الاحتمالات أن تكون</w:t>
      </w:r>
      <w:r w:rsidR="00D51566" w:rsidRPr="00D51566">
        <w:rPr>
          <w:rFonts w:ascii="Traditional Arabic" w:hAnsi="Traditional Arabic" w:cs="Traditional Arabic" w:hint="cs"/>
          <w:color w:val="000000"/>
          <w:rtl/>
          <w:lang w:bidi="fa-IR"/>
        </w:rPr>
        <w:t xml:space="preserve">... </w:t>
      </w:r>
      <w:r>
        <w:rPr>
          <w:rFonts w:ascii="Traditional Arabic" w:hAnsi="Traditional Arabic" w:cs="Traditional Arabic" w:hint="cs"/>
          <w:color w:val="000000"/>
          <w:rtl/>
          <w:lang w:bidi="fa-IR"/>
        </w:rPr>
        <w:t xml:space="preserve">مثلاً </w:t>
      </w:r>
      <w:r w:rsidR="00D51566" w:rsidRPr="00D51566">
        <w:rPr>
          <w:rFonts w:ascii="Traditional Arabic" w:hAnsi="Traditional Arabic" w:cs="Traditional Arabic" w:hint="cs"/>
          <w:color w:val="000000"/>
          <w:rtl/>
          <w:lang w:bidi="fa-IR"/>
        </w:rPr>
        <w:t>شايد علّت حرمت، هم طعم و هم قوت و هم كيل و هم چيز ديگرى باشد.</w:t>
      </w:r>
    </w:p>
    <w:p w:rsidR="00D51566" w:rsidRPr="00D51566" w:rsidRDefault="00D51566" w:rsidP="006B47D2">
      <w:pPr>
        <w:rPr>
          <w:rFonts w:ascii="Traditional Arabic" w:hAnsi="Traditional Arabic" w:cs="Traditional Arabic"/>
          <w:color w:val="000000"/>
          <w:rtl/>
          <w:lang w:bidi="fa-IR"/>
        </w:rPr>
      </w:pPr>
      <w:r w:rsidRPr="00D51566">
        <w:rPr>
          <w:rFonts w:ascii="Traditional Arabic" w:hAnsi="Traditional Arabic" w:cs="Traditional Arabic" w:hint="cs"/>
          <w:color w:val="000000"/>
          <w:rtl/>
          <w:lang w:bidi="fa-IR"/>
        </w:rPr>
        <w:t>و من الاحتما</w:t>
      </w:r>
      <w:r w:rsidR="009D6806">
        <w:rPr>
          <w:rFonts w:ascii="Traditional Arabic" w:hAnsi="Traditional Arabic" w:cs="Traditional Arabic" w:hint="cs"/>
          <w:color w:val="000000"/>
          <w:rtl/>
          <w:lang w:bidi="fa-IR"/>
        </w:rPr>
        <w:t>لات ان يكون ملاك الحكم شيئا آخر</w:t>
      </w:r>
      <w:r w:rsidRPr="00D51566">
        <w:rPr>
          <w:rFonts w:ascii="Traditional Arabic" w:hAnsi="Traditional Arabic" w:cs="Traditional Arabic" w:hint="cs"/>
          <w:color w:val="000000"/>
          <w:rtl/>
          <w:lang w:bidi="fa-IR"/>
        </w:rPr>
        <w:t>... شايد علّت حرمت،</w:t>
      </w:r>
      <w:r w:rsidR="00303F32">
        <w:rPr>
          <w:rFonts w:ascii="Traditional Arabic" w:hAnsi="Traditional Arabic" w:cs="Traditional Arabic" w:hint="cs"/>
          <w:color w:val="000000"/>
          <w:rtl/>
          <w:lang w:bidi="fa-IR"/>
        </w:rPr>
        <w:t xml:space="preserve"> </w:t>
      </w:r>
      <w:r w:rsidRPr="00D51566">
        <w:rPr>
          <w:rFonts w:ascii="Traditional Arabic" w:hAnsi="Traditional Arabic" w:cs="Traditional Arabic" w:hint="cs"/>
          <w:color w:val="000000"/>
          <w:rtl/>
          <w:lang w:bidi="fa-IR"/>
        </w:rPr>
        <w:t>چيزى باشد كه غير از آن سه چيز مذك</w:t>
      </w:r>
      <w:r w:rsidR="006B47D2">
        <w:rPr>
          <w:rFonts w:ascii="Traditional Arabic" w:hAnsi="Traditional Arabic" w:cs="Traditional Arabic" w:hint="cs"/>
          <w:color w:val="000000"/>
          <w:rtl/>
          <w:lang w:bidi="fa-IR"/>
        </w:rPr>
        <w:t>ور است كه قايس احتمال داده است</w:t>
      </w:r>
      <w:r w:rsidRPr="00D51566">
        <w:rPr>
          <w:rFonts w:ascii="Traditional Arabic" w:hAnsi="Traditional Arabic" w:cs="Traditional Arabic" w:hint="cs"/>
          <w:color w:val="000000"/>
          <w:rtl/>
          <w:lang w:bidi="fa-IR"/>
        </w:rPr>
        <w:t xml:space="preserve">، </w:t>
      </w:r>
      <w:r w:rsidR="006B47D2">
        <w:rPr>
          <w:rFonts w:ascii="Traditional Arabic" w:hAnsi="Traditional Arabic" w:cs="Traditional Arabic" w:hint="cs"/>
          <w:color w:val="000000"/>
          <w:rtl/>
          <w:lang w:bidi="fa-IR"/>
        </w:rPr>
        <w:t xml:space="preserve">مثلاً صفتی </w:t>
      </w:r>
      <w:r w:rsidRPr="00D51566">
        <w:rPr>
          <w:rFonts w:ascii="Traditional Arabic" w:hAnsi="Traditional Arabic" w:cs="Traditional Arabic" w:hint="cs"/>
          <w:color w:val="000000"/>
          <w:rtl/>
          <w:lang w:bidi="fa-IR"/>
        </w:rPr>
        <w:t>مربوط به خود گندم نباشد و بلكه مربوط به صاحبان گندم باشد چنانچه در آيه 160 سوره نساء علّت حرمت طيّبات را، چيزى كه خارج از اوصاف اشياء طيّبه است، معرّفى نموده است كه آن، عصيان و معصيت و خلافكارى‏هاى مردم يهود مى‏باشد.</w:t>
      </w:r>
    </w:p>
    <w:p w:rsidR="006B47D2" w:rsidRDefault="006B47D2" w:rsidP="006B47D2">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بل من الاحتمالات عند هذا القائس</w:t>
      </w:r>
      <w:r w:rsidR="00D51566" w:rsidRPr="00D51566">
        <w:rPr>
          <w:rFonts w:ascii="Traditional Arabic" w:hAnsi="Traditional Arabic" w:cs="Traditional Arabic" w:hint="cs"/>
          <w:color w:val="000000"/>
          <w:rtl/>
          <w:lang w:bidi="fa-IR"/>
        </w:rPr>
        <w:t xml:space="preserve">... شايد حكم حرمت «ربا» در گندم، اصلا علّتى نداشته باشد و شارع مقدّس بدون علّت و </w:t>
      </w:r>
      <w:r>
        <w:rPr>
          <w:rFonts w:ascii="Traditional Arabic" w:hAnsi="Traditional Arabic" w:cs="Traditional Arabic" w:hint="cs"/>
          <w:color w:val="000000"/>
          <w:rtl/>
          <w:lang w:bidi="fa-IR"/>
        </w:rPr>
        <w:t>سببى حكم مذكور را جعل كرده باشد</w:t>
      </w:r>
      <w:r w:rsidR="00D51566" w:rsidRPr="00D51566">
        <w:rPr>
          <w:rFonts w:ascii="Traditional Arabic" w:hAnsi="Traditional Arabic" w:cs="Traditional Arabic" w:hint="cs"/>
          <w:color w:val="000000"/>
          <w:rtl/>
          <w:lang w:bidi="fa-IR"/>
        </w:rPr>
        <w:t>(چنانچه طرفداران قياس كه اهل سنّت هستند، احكام شرعيّه ر</w:t>
      </w:r>
      <w:r>
        <w:rPr>
          <w:rFonts w:ascii="Traditional Arabic" w:hAnsi="Traditional Arabic" w:cs="Traditional Arabic" w:hint="cs"/>
          <w:color w:val="000000"/>
          <w:rtl/>
          <w:lang w:bidi="fa-IR"/>
        </w:rPr>
        <w:t>ا تابع مصالح و مفاسد نمى‏دانند).</w:t>
      </w:r>
    </w:p>
    <w:p w:rsidR="00D51566" w:rsidRDefault="00D51566" w:rsidP="00F87711">
      <w:pPr>
        <w:rPr>
          <w:rFonts w:ascii="Traditional Arabic" w:hAnsi="Traditional Arabic" w:cs="Traditional Arabic"/>
          <w:color w:val="000000"/>
          <w:rtl/>
          <w:lang w:bidi="fa-IR"/>
        </w:rPr>
      </w:pPr>
      <w:r w:rsidRPr="00304627">
        <w:rPr>
          <w:rFonts w:ascii="Traditional Arabic" w:hAnsi="Traditional Arabic" w:cs="Traditional Arabic" w:hint="cs"/>
          <w:color w:val="FF0000"/>
          <w:rtl/>
          <w:lang w:bidi="fa-IR"/>
        </w:rPr>
        <w:t xml:space="preserve">على‏اىّ‏حال </w:t>
      </w:r>
      <w:r w:rsidRPr="00D51566">
        <w:rPr>
          <w:rFonts w:ascii="Traditional Arabic" w:hAnsi="Traditional Arabic" w:cs="Traditional Arabic" w:hint="cs"/>
          <w:color w:val="000000"/>
          <w:rtl/>
          <w:lang w:bidi="fa-IR"/>
        </w:rPr>
        <w:t>برهان سبر و تقسيم ايضا نتوانست كارى براى قياس، صورت بدهد و مشكلى را از آن حل نمايد و تنها چيزى كه جريان برهان مزبور در مورد قياس، ببار دارد، «احتمال» است و يا حد اكثر ظنّ بثبوت حكم شرعى براى مقيس، حاصل مى‏شود</w:t>
      </w:r>
      <w:r w:rsidR="006B47D2">
        <w:rPr>
          <w:rFonts w:ascii="Traditional Arabic" w:hAnsi="Traditional Arabic" w:cs="Traditional Arabic" w:hint="cs"/>
          <w:color w:val="000000"/>
          <w:rtl/>
          <w:lang w:bidi="fa-IR"/>
        </w:rPr>
        <w:t>؛ فلذا اکنون باید بحث کنیم که آیا ظن حاصل از قیاس</w:t>
      </w:r>
      <w:r w:rsidR="00F87711">
        <w:rPr>
          <w:rFonts w:ascii="Traditional Arabic" w:hAnsi="Traditional Arabic" w:cs="Traditional Arabic" w:hint="cs"/>
          <w:color w:val="000000"/>
          <w:rtl/>
          <w:lang w:bidi="fa-IR"/>
        </w:rPr>
        <w:t>،</w:t>
      </w:r>
      <w:r w:rsidR="006B47D2">
        <w:rPr>
          <w:rFonts w:ascii="Traditional Arabic" w:hAnsi="Traditional Arabic" w:cs="Traditional Arabic" w:hint="cs"/>
          <w:color w:val="000000"/>
          <w:rtl/>
          <w:lang w:bidi="fa-IR"/>
        </w:rPr>
        <w:t xml:space="preserve"> پشتوانه علمی دارد </w:t>
      </w:r>
      <w:r w:rsidR="00F87711">
        <w:rPr>
          <w:rFonts w:ascii="Traditional Arabic" w:hAnsi="Traditional Arabic" w:cs="Traditional Arabic" w:hint="cs"/>
          <w:color w:val="000000"/>
          <w:rtl/>
          <w:lang w:bidi="fa-IR"/>
        </w:rPr>
        <w:t>تا بوسیله آن حجیتش به اثبات برسد یا خیر چنین پشتوانه‌ای وجود ندارد فلذا</w:t>
      </w:r>
      <w:r w:rsidR="006B47D2">
        <w:rPr>
          <w:rFonts w:ascii="Traditional Arabic" w:hAnsi="Traditional Arabic" w:cs="Traditional Arabic" w:hint="cs"/>
          <w:color w:val="000000"/>
          <w:rtl/>
          <w:lang w:bidi="fa-IR"/>
        </w:rPr>
        <w:t xml:space="preserve"> حجت </w:t>
      </w:r>
      <w:r w:rsidR="00F87711">
        <w:rPr>
          <w:rFonts w:ascii="Traditional Arabic" w:hAnsi="Traditional Arabic" w:cs="Traditional Arabic" w:hint="cs"/>
          <w:color w:val="000000"/>
          <w:rtl/>
          <w:lang w:bidi="fa-IR"/>
        </w:rPr>
        <w:t>نمی‌</w:t>
      </w:r>
      <w:r w:rsidR="006B47D2">
        <w:rPr>
          <w:rFonts w:ascii="Traditional Arabic" w:hAnsi="Traditional Arabic" w:cs="Traditional Arabic" w:hint="cs"/>
          <w:color w:val="000000"/>
          <w:rtl/>
          <w:lang w:bidi="fa-IR"/>
        </w:rPr>
        <w:t>باشد</w:t>
      </w:r>
      <w:r w:rsidR="00F87711">
        <w:rPr>
          <w:rFonts w:ascii="Traditional Arabic" w:hAnsi="Traditional Arabic" w:cs="Traditional Arabic" w:hint="cs"/>
          <w:color w:val="000000"/>
          <w:rtl/>
          <w:lang w:bidi="fa-IR"/>
        </w:rPr>
        <w:t>.</w:t>
      </w:r>
    </w:p>
    <w:p w:rsidR="00200892" w:rsidRDefault="00DF771E" w:rsidP="00DF771E">
      <w:pPr>
        <w:rPr>
          <w:rFonts w:ascii="Traditional Arabic" w:hAnsi="Traditional Arabic" w:cs="Traditional Arabic"/>
          <w:color w:val="000000"/>
          <w:rtl/>
          <w:lang w:bidi="fa-IR"/>
        </w:rPr>
      </w:pPr>
      <w:r w:rsidRPr="00304627">
        <w:rPr>
          <w:rFonts w:ascii="Traditional Arabic" w:hAnsi="Traditional Arabic" w:cs="Traditional Arabic" w:hint="cs"/>
          <w:color w:val="FF0000"/>
          <w:rtl/>
          <w:lang w:bidi="fa-IR"/>
        </w:rPr>
        <w:t xml:space="preserve">و فى الحقيقة انّ القائلين بالقياس... </w:t>
      </w:r>
      <w:r w:rsidR="00F87711" w:rsidRPr="00F87711">
        <w:rPr>
          <w:rFonts w:ascii="Traditional Arabic" w:hAnsi="Traditional Arabic" w:cs="Traditional Arabic" w:hint="cs"/>
          <w:color w:val="000000"/>
          <w:rtl/>
          <w:lang w:bidi="fa-IR"/>
        </w:rPr>
        <w:t>و</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در</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حقيقت</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كسانى</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كه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قائل</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قياس‏اند،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ادعا</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نمى‏كنند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كه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قياس</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مفيد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علم</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است،</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بلكه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نهايت</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توقع</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آنها</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اينست</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كه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قياس</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مفيد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ظن</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باشد،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امّا</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معتقدند</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كه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چنين</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ظنى</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حجت</w:t>
      </w:r>
      <w:r w:rsidR="00F87711" w:rsidRPr="00F87711">
        <w:rPr>
          <w:rFonts w:ascii="Traditional Arabic" w:hAnsi="Traditional Arabic" w:cs="Traditional Arabic"/>
          <w:color w:val="000000"/>
          <w:lang w:bidi="fa-IR"/>
        </w:rPr>
        <w:t xml:space="preserve"> </w:t>
      </w:r>
      <w:r w:rsidR="00F87711">
        <w:rPr>
          <w:rFonts w:ascii="Traditional Arabic" w:hAnsi="Traditional Arabic" w:cs="Traditional Arabic" w:hint="cs"/>
          <w:color w:val="000000"/>
          <w:rtl/>
          <w:lang w:bidi="fa-IR"/>
        </w:rPr>
        <w:t>است</w:t>
      </w:r>
      <w:r>
        <w:rPr>
          <w:rFonts w:ascii="Traditional Arabic" w:hAnsi="Traditional Arabic" w:cs="Traditional Arabic" w:hint="cs"/>
          <w:color w:val="000000"/>
          <w:rtl/>
          <w:lang w:bidi="fa-IR"/>
        </w:rPr>
        <w:t xml:space="preserve">؛ </w:t>
      </w:r>
      <w:r w:rsidR="00F87711" w:rsidRPr="00F87711">
        <w:rPr>
          <w:rFonts w:ascii="Traditional Arabic" w:hAnsi="Traditional Arabic" w:cs="Traditional Arabic" w:hint="cs"/>
          <w:color w:val="000000"/>
          <w:rtl/>
          <w:lang w:bidi="fa-IR"/>
        </w:rPr>
        <w:t>و</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ما</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در</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بحث</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بعدى</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از</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ادله</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حجيّت</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قياس</w:t>
      </w:r>
      <w:r w:rsidR="00F87711">
        <w:rPr>
          <w:rFonts w:ascii="Traditional Arabic" w:hAnsi="Traditional Arabic" w:cs="Traditional Arabic" w:hint="cs"/>
          <w:color w:val="000000"/>
          <w:rtl/>
          <w:lang w:bidi="fa-IR"/>
        </w:rPr>
        <w:t xml:space="preserve"> ظنی</w:t>
      </w:r>
      <w:r w:rsidR="00F87711" w:rsidRPr="00F87711">
        <w:rPr>
          <w:rFonts w:ascii="Traditional Arabic" w:hAnsi="Traditional Arabic" w:cs="Traditional Arabic" w:hint="cs"/>
          <w:color w:val="000000"/>
          <w:rtl/>
          <w:lang w:bidi="fa-IR"/>
        </w:rPr>
        <w:t>،</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بحث</w:t>
      </w:r>
      <w:r w:rsidR="00F87711" w:rsidRPr="00F87711">
        <w:rPr>
          <w:rFonts w:ascii="Traditional Arabic" w:hAnsi="Traditional Arabic" w:cs="Traditional Arabic"/>
          <w:color w:val="000000"/>
          <w:lang w:bidi="fa-IR"/>
        </w:rPr>
        <w:t xml:space="preserve"> </w:t>
      </w:r>
      <w:r w:rsidR="00F87711" w:rsidRPr="00F87711">
        <w:rPr>
          <w:rFonts w:ascii="Traditional Arabic" w:hAnsi="Traditional Arabic" w:cs="Traditional Arabic" w:hint="cs"/>
          <w:color w:val="000000"/>
          <w:rtl/>
          <w:lang w:bidi="fa-IR"/>
        </w:rPr>
        <w:t>مى‏كنيم</w:t>
      </w:r>
      <w:r w:rsidR="00F87711" w:rsidRPr="00F87711">
        <w:rPr>
          <w:rFonts w:ascii="Traditional Arabic" w:hAnsi="Traditional Arabic" w:cs="Traditional Arabic"/>
          <w:color w:val="000000"/>
          <w:lang w:bidi="fa-IR"/>
        </w:rPr>
        <w:t>:</w:t>
      </w:r>
    </w:p>
    <w:p w:rsidR="00F87711" w:rsidRPr="00AB66DA" w:rsidRDefault="00F87711" w:rsidP="00B3363D">
      <w:pPr>
        <w:rPr>
          <w:rFonts w:ascii="Traditional Arabic" w:hAnsi="Traditional Arabic" w:cs="Traditional Arabic"/>
          <w:b/>
          <w:bCs/>
          <w:color w:val="FF0000"/>
          <w:rtl/>
          <w:lang w:bidi="fa-IR"/>
        </w:rPr>
      </w:pPr>
      <w:r w:rsidRPr="00AB66DA">
        <w:rPr>
          <w:rFonts w:ascii="Traditional Arabic" w:hAnsi="Traditional Arabic" w:cs="Traditional Arabic" w:hint="cs"/>
          <w:b/>
          <w:bCs/>
          <w:color w:val="FF0000"/>
          <w:rtl/>
          <w:lang w:bidi="fa-IR"/>
        </w:rPr>
        <w:t>جهت دو</w:t>
      </w:r>
      <w:r w:rsidR="00B3363D" w:rsidRPr="00AB66DA">
        <w:rPr>
          <w:rFonts w:ascii="Traditional Arabic" w:hAnsi="Traditional Arabic" w:cs="Traditional Arabic" w:hint="cs"/>
          <w:b/>
          <w:bCs/>
          <w:color w:val="FF0000"/>
          <w:rtl/>
          <w:lang w:bidi="fa-IR"/>
        </w:rPr>
        <w:t>م: آیا قیاس ظنی حجت است یا خیر؟</w:t>
      </w:r>
    </w:p>
    <w:p w:rsidR="00B3363D" w:rsidRDefault="00B3363D" w:rsidP="00D41494">
      <w:pPr>
        <w:rPr>
          <w:rFonts w:ascii="Traditional Arabic" w:hAnsi="Traditional Arabic" w:cs="Traditional Arabic"/>
          <w:color w:val="000000"/>
          <w:rtl/>
          <w:lang w:bidi="fa-IR"/>
        </w:rPr>
      </w:pPr>
      <w:r w:rsidRPr="001702E2">
        <w:rPr>
          <w:rFonts w:ascii="Traditional Arabic" w:hAnsi="Traditional Arabic" w:cs="Traditional Arabic" w:hint="cs"/>
          <w:color w:val="000000"/>
          <w:rtl/>
          <w:lang w:bidi="fa-IR"/>
        </w:rPr>
        <w:t xml:space="preserve">ابتداءً عرض میکنیم: </w:t>
      </w:r>
      <w:r w:rsidR="001702E2" w:rsidRPr="001702E2">
        <w:rPr>
          <w:rFonts w:ascii="Traditional Arabic" w:hAnsi="Traditional Arabic" w:cs="Traditional Arabic" w:hint="cs"/>
          <w:color w:val="000000"/>
          <w:rtl/>
          <w:lang w:bidi="fa-IR"/>
        </w:rPr>
        <w:t xml:space="preserve">همان‏طورى كه مكررا يادآور شديم </w:t>
      </w:r>
      <w:r w:rsidRPr="001702E2">
        <w:rPr>
          <w:rFonts w:ascii="Traditional Arabic" w:hAnsi="Traditional Arabic" w:cs="Traditional Arabic" w:hint="cs"/>
          <w:color w:val="000000"/>
          <w:rtl/>
          <w:lang w:bidi="fa-IR"/>
        </w:rPr>
        <w:t>از نظر علماء اماميّه</w:t>
      </w:r>
      <w:r w:rsidR="001702E2">
        <w:rPr>
          <w:rFonts w:ascii="Traditional Arabic" w:hAnsi="Traditional Arabic" w:cs="Traditional Arabic" w:hint="cs"/>
          <w:color w:val="000000"/>
          <w:rtl/>
          <w:lang w:bidi="fa-IR"/>
        </w:rPr>
        <w:t>،</w:t>
      </w:r>
      <w:r w:rsidRPr="001702E2">
        <w:rPr>
          <w:rFonts w:ascii="Traditional Arabic" w:hAnsi="Traditional Arabic" w:cs="Traditional Arabic" w:hint="cs"/>
          <w:color w:val="000000"/>
          <w:rtl/>
          <w:lang w:bidi="fa-IR"/>
        </w:rPr>
        <w:t xml:space="preserve"> قياس، هيچ‏گونه اعتبارى ندارد و ظنّ حاصل از آن مشمول عموماتى است كه عمل به ظنّ را تحريم نموده </w:t>
      </w:r>
      <w:r w:rsidRPr="001702E2">
        <w:rPr>
          <w:rFonts w:ascii="Traditional Arabic" w:hAnsi="Traditional Arabic" w:cs="Traditional Arabic" w:hint="cs"/>
          <w:color w:val="FF0000"/>
          <w:rtl/>
          <w:lang w:bidi="fa-IR"/>
        </w:rPr>
        <w:t xml:space="preserve">و دليل قطعى بر حرمت عمل به قياس، </w:t>
      </w:r>
      <w:r w:rsidR="00185767">
        <w:rPr>
          <w:rFonts w:ascii="Traditional Arabic" w:hAnsi="Traditional Arabic" w:cs="Traditional Arabic" w:hint="cs"/>
          <w:color w:val="FF0000"/>
          <w:rtl/>
          <w:lang w:bidi="fa-IR"/>
        </w:rPr>
        <w:lastRenderedPageBreak/>
        <w:t>از ناحيه اهل بيت عليهم‌</w:t>
      </w:r>
      <w:r w:rsidRPr="001702E2">
        <w:rPr>
          <w:rFonts w:ascii="Traditional Arabic" w:hAnsi="Traditional Arabic" w:cs="Traditional Arabic" w:hint="cs"/>
          <w:color w:val="FF0000"/>
          <w:rtl/>
          <w:lang w:bidi="fa-IR"/>
        </w:rPr>
        <w:t>السلام موجود است</w:t>
      </w:r>
      <w:r w:rsidR="001702E2">
        <w:rPr>
          <w:rFonts w:ascii="Traditional Arabic" w:hAnsi="Traditional Arabic" w:cs="Traditional Arabic" w:hint="cs"/>
          <w:color w:val="000000"/>
          <w:rtl/>
          <w:lang w:bidi="fa-IR"/>
        </w:rPr>
        <w:t xml:space="preserve">؛ </w:t>
      </w:r>
      <w:r w:rsidRPr="001702E2">
        <w:rPr>
          <w:rFonts w:ascii="Traditional Arabic" w:hAnsi="Traditional Arabic" w:cs="Traditional Arabic" w:hint="cs"/>
          <w:color w:val="000000"/>
          <w:rtl/>
          <w:lang w:bidi="fa-IR"/>
        </w:rPr>
        <w:t xml:space="preserve">بنابراين از نظر علماء شيعه نيازى وجود ندارد كه ظنّ حاصل از قياس مورد استدلال واقع شود و با ادلّه حجيّت آن همانند ظنّ </w:t>
      </w:r>
      <w:r w:rsidR="001702E2">
        <w:rPr>
          <w:rFonts w:ascii="Traditional Arabic" w:hAnsi="Traditional Arabic" w:cs="Traditional Arabic" w:hint="cs"/>
          <w:color w:val="000000"/>
          <w:rtl/>
          <w:lang w:bidi="fa-IR"/>
        </w:rPr>
        <w:t xml:space="preserve">حاصل از خبر واحد به اثبات برسد. </w:t>
      </w:r>
      <w:r w:rsidR="001702E2" w:rsidRPr="00304627">
        <w:rPr>
          <w:rFonts w:ascii="Traditional Arabic" w:hAnsi="Traditional Arabic" w:cs="Traditional Arabic" w:hint="cs"/>
          <w:color w:val="FF0000"/>
          <w:rtl/>
          <w:lang w:bidi="fa-IR"/>
        </w:rPr>
        <w:t>اما</w:t>
      </w:r>
      <w:r w:rsidRPr="00304627">
        <w:rPr>
          <w:rFonts w:ascii="Traditional Arabic" w:hAnsi="Traditional Arabic" w:cs="Traditional Arabic" w:hint="cs"/>
          <w:color w:val="FF0000"/>
          <w:rtl/>
          <w:lang w:bidi="fa-IR"/>
        </w:rPr>
        <w:t xml:space="preserve"> علماء </w:t>
      </w:r>
      <w:r w:rsidR="001702E2" w:rsidRPr="00304627">
        <w:rPr>
          <w:rFonts w:ascii="Traditional Arabic" w:hAnsi="Traditional Arabic" w:cs="Traditional Arabic" w:hint="cs"/>
          <w:color w:val="FF0000"/>
          <w:rtl/>
          <w:lang w:bidi="fa-IR"/>
        </w:rPr>
        <w:t>عامه</w:t>
      </w:r>
      <w:r w:rsidRPr="00304627">
        <w:rPr>
          <w:rFonts w:ascii="Traditional Arabic" w:hAnsi="Traditional Arabic" w:cs="Traditional Arabic" w:hint="cs"/>
          <w:color w:val="FF0000"/>
          <w:rtl/>
          <w:lang w:bidi="fa-IR"/>
        </w:rPr>
        <w:t xml:space="preserve"> كه عمل به قياس را جايز مى‏دانند بايد با ادلّه‏اى، حجيّت ظنّ حاصل از قياس را ثابت نمايند </w:t>
      </w:r>
      <w:r w:rsidRPr="001702E2">
        <w:rPr>
          <w:rFonts w:ascii="Traditional Arabic" w:hAnsi="Traditional Arabic" w:cs="Traditional Arabic" w:hint="cs"/>
          <w:color w:val="000000"/>
          <w:rtl/>
          <w:lang w:bidi="fa-IR"/>
        </w:rPr>
        <w:t>و اينك به سراغ استدلال عاملين به قياس (كه با ادلّه اربعه (كتاب و سنّت و عقل و اجماع) براى حجيّت قياس استدلال نموده‏اند) مى‏رويم و يك‏يك دلايل آنها را رد نموده و قياس را همراه با ظنّ حاصل از آن، به</w:t>
      </w:r>
      <w:r w:rsidR="001702E2">
        <w:rPr>
          <w:rFonts w:ascii="Traditional Arabic" w:hAnsi="Traditional Arabic" w:cs="Traditional Arabic" w:hint="cs"/>
          <w:color w:val="000000"/>
          <w:rtl/>
          <w:lang w:bidi="fa-IR"/>
        </w:rPr>
        <w:t xml:space="preserve"> دست ادلّه ناهيّه از عمل به ظنّ</w:t>
      </w:r>
      <w:r w:rsidRPr="001702E2">
        <w:rPr>
          <w:rFonts w:ascii="Traditional Arabic" w:hAnsi="Traditional Arabic" w:cs="Traditional Arabic" w:hint="cs"/>
          <w:color w:val="000000"/>
          <w:rtl/>
          <w:lang w:bidi="fa-IR"/>
        </w:rPr>
        <w:t xml:space="preserve"> مى‏سپاريم، تا به كلّى و براى هميشه از هستى و اعتبار ساقط شود.</w:t>
      </w:r>
    </w:p>
    <w:p w:rsidR="00AC18D3" w:rsidRPr="00AC18D3" w:rsidRDefault="00AC18D3" w:rsidP="004148B2">
      <w:pPr>
        <w:rPr>
          <w:rFonts w:ascii="Traditional Arabic" w:hAnsi="Traditional Arabic" w:cs="Traditional Arabic"/>
          <w:color w:val="FF0000"/>
          <w:rtl/>
          <w:lang w:bidi="fa-IR"/>
        </w:rPr>
      </w:pPr>
      <w:r w:rsidRPr="00AC18D3">
        <w:rPr>
          <w:rFonts w:ascii="Traditional Arabic" w:hAnsi="Traditional Arabic" w:cs="Traditional Arabic" w:hint="cs"/>
          <w:color w:val="FF0000"/>
          <w:rtl/>
          <w:lang w:bidi="fa-IR"/>
        </w:rPr>
        <w:t>و اما ادله‌ای که بر حجیت قیاس ادعا گردیده از این قرار است:</w:t>
      </w:r>
    </w:p>
    <w:p w:rsidR="00AC18D3" w:rsidRPr="001D6F09" w:rsidRDefault="001D6F09" w:rsidP="004148B2">
      <w:pPr>
        <w:rPr>
          <w:rFonts w:ascii="Traditional Arabic" w:hAnsi="Traditional Arabic" w:cs="Traditional Arabic"/>
          <w:b/>
          <w:bCs/>
          <w:color w:val="FF0000"/>
          <w:rtl/>
          <w:lang w:bidi="fa-IR"/>
        </w:rPr>
      </w:pPr>
      <w:r w:rsidRPr="001D6F09">
        <w:rPr>
          <w:rFonts w:ascii="Traditional Arabic" w:hAnsi="Traditional Arabic" w:cs="Traditional Arabic" w:hint="cs"/>
          <w:b/>
          <w:bCs/>
          <w:color w:val="FF0000"/>
          <w:rtl/>
          <w:lang w:bidi="fa-IR"/>
        </w:rPr>
        <w:t xml:space="preserve">دلیل </w:t>
      </w:r>
      <w:r w:rsidR="00AC18D3" w:rsidRPr="001D6F09">
        <w:rPr>
          <w:rFonts w:ascii="Traditional Arabic" w:hAnsi="Traditional Arabic" w:cs="Traditional Arabic" w:hint="cs"/>
          <w:b/>
          <w:bCs/>
          <w:color w:val="FF0000"/>
          <w:rtl/>
          <w:lang w:bidi="fa-IR"/>
        </w:rPr>
        <w:t>اول: قرآن.</w:t>
      </w:r>
    </w:p>
    <w:p w:rsidR="004148B2" w:rsidRPr="004148B2" w:rsidRDefault="004148B2" w:rsidP="00AC6521">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 xml:space="preserve"> </w:t>
      </w:r>
      <w:r w:rsidR="004822AA" w:rsidRPr="004822AA">
        <w:rPr>
          <w:rFonts w:ascii="Traditional Arabic" w:hAnsi="Traditional Arabic" w:cs="Traditional Arabic" w:hint="cs"/>
          <w:color w:val="FF0000"/>
          <w:rtl/>
          <w:lang w:bidi="fa-IR"/>
        </w:rPr>
        <w:t xml:space="preserve">آیه اول: </w:t>
      </w:r>
      <w:r w:rsidRPr="004148B2">
        <w:rPr>
          <w:rFonts w:ascii="Traditional Arabic" w:hAnsi="Traditional Arabic" w:cs="Traditional Arabic" w:hint="cs"/>
          <w:color w:val="000000"/>
          <w:rtl/>
          <w:lang w:bidi="fa-IR"/>
        </w:rPr>
        <w:t xml:space="preserve">از جمله دلائلى كه براى اثبات حجّيت قياس </w:t>
      </w:r>
      <w:r w:rsidR="00AC6521">
        <w:rPr>
          <w:rFonts w:ascii="Traditional Arabic" w:hAnsi="Traditional Arabic" w:cs="Traditional Arabic" w:hint="cs"/>
          <w:color w:val="000000"/>
          <w:rtl/>
          <w:lang w:bidi="fa-IR"/>
        </w:rPr>
        <w:t xml:space="preserve">به آن استدلال گردیده </w:t>
      </w:r>
      <w:r w:rsidR="00AC18D3">
        <w:rPr>
          <w:rFonts w:ascii="Traditional Arabic" w:hAnsi="Traditional Arabic" w:cs="Traditional Arabic" w:hint="cs"/>
          <w:color w:val="000000"/>
          <w:rtl/>
          <w:lang w:bidi="fa-IR"/>
        </w:rPr>
        <w:t xml:space="preserve">آيه </w:t>
      </w:r>
      <w:r w:rsidR="00AC6521">
        <w:rPr>
          <w:rFonts w:ascii="Traditional Arabic" w:hAnsi="Traditional Arabic" w:cs="Traditional Arabic" w:hint="cs"/>
          <w:color w:val="000000"/>
          <w:rtl/>
          <w:lang w:bidi="fa-IR"/>
        </w:rPr>
        <w:t>2</w:t>
      </w:r>
      <w:r w:rsidR="00AC18D3">
        <w:rPr>
          <w:rFonts w:ascii="Traditional Arabic" w:hAnsi="Traditional Arabic" w:cs="Traditional Arabic" w:hint="cs"/>
          <w:color w:val="000000"/>
          <w:rtl/>
          <w:lang w:bidi="fa-IR"/>
        </w:rPr>
        <w:t xml:space="preserve"> </w:t>
      </w:r>
      <w:r w:rsidRPr="004148B2">
        <w:rPr>
          <w:rFonts w:ascii="Traditional Arabic" w:hAnsi="Traditional Arabic" w:cs="Traditional Arabic" w:hint="cs"/>
          <w:color w:val="000000"/>
          <w:rtl/>
          <w:lang w:bidi="fa-IR"/>
        </w:rPr>
        <w:t>سوره حشر مى‏باشد</w:t>
      </w:r>
      <w:r w:rsidR="00AC6521">
        <w:rPr>
          <w:rFonts w:ascii="Traditional Arabic" w:hAnsi="Traditional Arabic" w:cs="Traditional Arabic" w:hint="cs"/>
          <w:color w:val="000000"/>
          <w:rtl/>
          <w:lang w:bidi="fa-IR"/>
        </w:rPr>
        <w:t xml:space="preserve"> که می‌فرماید:</w:t>
      </w:r>
      <w:r w:rsidRPr="004148B2">
        <w:rPr>
          <w:rFonts w:ascii="Traditional Arabic" w:hAnsi="Traditional Arabic" w:cs="Traditional Arabic" w:hint="cs"/>
          <w:color w:val="000000"/>
          <w:rtl/>
          <w:lang w:bidi="fa-IR"/>
        </w:rPr>
        <w:t xml:space="preserve"> </w:t>
      </w:r>
      <w:r w:rsidRPr="00AC18D3">
        <w:rPr>
          <w:rFonts w:ascii="Traditional Arabic" w:hAnsi="Traditional Arabic" w:cs="Traditional Arabic" w:hint="cs"/>
          <w:color w:val="FF0000"/>
          <w:rtl/>
          <w:lang w:bidi="fa-IR"/>
        </w:rPr>
        <w:t>(فَاعْتَبِرُوا يا أُولِي الْأَبْصارِ)</w:t>
      </w:r>
      <w:r w:rsidR="00AC18D3" w:rsidRPr="00AC18D3">
        <w:rPr>
          <w:rFonts w:ascii="Traditional Arabic" w:hAnsi="Traditional Arabic" w:cs="Traditional Arabic" w:hint="cs"/>
          <w:color w:val="FF0000"/>
          <w:rtl/>
          <w:lang w:bidi="fa-IR"/>
        </w:rPr>
        <w:t>.</w:t>
      </w:r>
      <w:r w:rsidR="00AC18D3">
        <w:rPr>
          <w:rFonts w:ascii="Traditional Arabic" w:hAnsi="Traditional Arabic" w:cs="Traditional Arabic" w:hint="cs"/>
          <w:color w:val="000000"/>
          <w:rtl/>
          <w:lang w:bidi="fa-IR"/>
        </w:rPr>
        <w:t xml:space="preserve"> </w:t>
      </w:r>
      <w:r w:rsidRPr="004148B2">
        <w:rPr>
          <w:rFonts w:ascii="Traditional Arabic" w:hAnsi="Traditional Arabic" w:cs="Traditional Arabic" w:hint="cs"/>
          <w:color w:val="000000"/>
          <w:rtl/>
          <w:lang w:bidi="fa-IR"/>
        </w:rPr>
        <w:t>«اى هوشياران از اين داستان پند و عبرت بگيريد».</w:t>
      </w:r>
    </w:p>
    <w:p w:rsidR="004148B2" w:rsidRPr="004148B2" w:rsidRDefault="004148B2" w:rsidP="004148B2">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مبنى بر اينكه «اعتبار» به معناى عبور كردن و گذر كردن و تعدّى دادن حكم اصل را به فرع مى‏باشد و قياس هم به همين معنا است يعنى حكم ثابت براى خمر</w:t>
      </w:r>
      <w:r w:rsidR="00AC18D3">
        <w:rPr>
          <w:rFonts w:ascii="Traditional Arabic" w:hAnsi="Traditional Arabic" w:cs="Traditional Arabic" w:hint="cs"/>
          <w:color w:val="000000"/>
          <w:rtl/>
          <w:lang w:bidi="fa-IR"/>
        </w:rPr>
        <w:t xml:space="preserve"> را عبور بدهيم بسوى عصير نبيذى</w:t>
      </w:r>
      <w:r w:rsidRPr="004148B2">
        <w:rPr>
          <w:rFonts w:ascii="Traditional Arabic" w:hAnsi="Traditional Arabic" w:cs="Traditional Arabic" w:hint="cs"/>
          <w:color w:val="000000"/>
          <w:rtl/>
          <w:lang w:bidi="fa-IR"/>
        </w:rPr>
        <w:t xml:space="preserve"> كه فرع است و عصير نبيذى را مح</w:t>
      </w:r>
      <w:r w:rsidR="00AC18D3">
        <w:rPr>
          <w:rFonts w:ascii="Traditional Arabic" w:hAnsi="Traditional Arabic" w:cs="Traditional Arabic" w:hint="cs"/>
          <w:color w:val="000000"/>
          <w:rtl/>
          <w:lang w:bidi="fa-IR"/>
        </w:rPr>
        <w:t>كوم بدانيم به حكمى كه براى خمر</w:t>
      </w:r>
      <w:r w:rsidRPr="004148B2">
        <w:rPr>
          <w:rFonts w:ascii="Traditional Arabic" w:hAnsi="Traditional Arabic" w:cs="Traditional Arabic" w:hint="cs"/>
          <w:color w:val="000000"/>
          <w:rtl/>
          <w:lang w:bidi="fa-IR"/>
        </w:rPr>
        <w:t xml:space="preserve"> جعل شده است كه همان حرمت شرب باشد.</w:t>
      </w:r>
    </w:p>
    <w:p w:rsidR="004148B2" w:rsidRPr="004148B2" w:rsidRDefault="004822AA" w:rsidP="004148B2">
      <w:pPr>
        <w:rPr>
          <w:rFonts w:ascii="Traditional Arabic" w:hAnsi="Traditional Arabic" w:cs="Traditional Arabic"/>
          <w:color w:val="000000"/>
          <w:rtl/>
          <w:lang w:bidi="fa-IR"/>
        </w:rPr>
      </w:pPr>
      <w:r>
        <w:rPr>
          <w:rFonts w:ascii="Traditional Arabic" w:hAnsi="Traditional Arabic" w:cs="Traditional Arabic" w:hint="cs"/>
          <w:color w:val="FF0000"/>
          <w:rtl/>
          <w:lang w:bidi="fa-IR"/>
        </w:rPr>
        <w:t xml:space="preserve">پاسخ: </w:t>
      </w:r>
      <w:r w:rsidR="00AC18D3" w:rsidRPr="00AC18D3">
        <w:rPr>
          <w:rFonts w:ascii="Traditional Arabic" w:hAnsi="Traditional Arabic" w:cs="Traditional Arabic" w:hint="cs"/>
          <w:color w:val="FF0000"/>
          <w:rtl/>
          <w:lang w:bidi="fa-IR"/>
        </w:rPr>
        <w:t>و فيه انّ اعتبار</w:t>
      </w:r>
      <w:r w:rsidR="004148B2" w:rsidRPr="00AC18D3">
        <w:rPr>
          <w:rFonts w:ascii="Traditional Arabic" w:hAnsi="Traditional Arabic" w:cs="Traditional Arabic" w:hint="cs"/>
          <w:color w:val="FF0000"/>
          <w:rtl/>
          <w:lang w:bidi="fa-IR"/>
        </w:rPr>
        <w:t>...</w:t>
      </w:r>
      <w:r w:rsidR="004148B2" w:rsidRPr="004148B2">
        <w:rPr>
          <w:rFonts w:ascii="Traditional Arabic" w:hAnsi="Traditional Arabic" w:cs="Traditional Arabic" w:hint="cs"/>
          <w:color w:val="000000"/>
          <w:rtl/>
          <w:lang w:bidi="fa-IR"/>
        </w:rPr>
        <w:t xml:space="preserve"> ما حصل جواب اين است كه «اعتبار» از نظر لغت در چند معنا بكار مى‏رود:</w:t>
      </w:r>
    </w:p>
    <w:p w:rsidR="004148B2" w:rsidRPr="004148B2" w:rsidRDefault="004148B2" w:rsidP="004148B2">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1- به معناى عبور كردن و گذشتن و رد شدن، مى‏گويند: (عبر السّيل) سيل عبور كرد، گذشت، راه را طى كرد، (عبر النّهر) از رودخانه گذشت.</w:t>
      </w:r>
    </w:p>
    <w:p w:rsidR="004148B2" w:rsidRPr="004148B2" w:rsidRDefault="004148B2" w:rsidP="004148B2">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2- به معناى تعبير كردن، مى‏گويند: (عبر الرّؤيا) خواب را تعبير كرد.</w:t>
      </w:r>
    </w:p>
    <w:p w:rsidR="004148B2" w:rsidRPr="004148B2" w:rsidRDefault="004148B2" w:rsidP="004148B2">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3- به معناى بررسى كردن و آزمايش، مى‏گويند: اعتبر الشّي‏ء چيزى را بررسى كرد، آزمايش كرد، شمرد.</w:t>
      </w:r>
    </w:p>
    <w:p w:rsidR="004148B2" w:rsidRPr="004148B2" w:rsidRDefault="004148B2" w:rsidP="004148B2">
      <w:pPr>
        <w:rPr>
          <w:rFonts w:ascii="Traditional Arabic" w:hAnsi="Traditional Arabic" w:cs="Traditional Arabic"/>
          <w:color w:val="000000"/>
          <w:rtl/>
          <w:lang w:bidi="fa-IR"/>
        </w:rPr>
      </w:pPr>
      <w:r w:rsidRPr="004148B2">
        <w:rPr>
          <w:rFonts w:ascii="Traditional Arabic" w:hAnsi="Traditional Arabic" w:cs="Traditional Arabic" w:hint="cs"/>
          <w:color w:val="000000"/>
          <w:rtl/>
          <w:lang w:bidi="fa-IR"/>
        </w:rPr>
        <w:t>4- به معناى اتّعاظ، عبرت گرفتن و</w:t>
      </w:r>
      <w:r w:rsidR="00AC18D3">
        <w:rPr>
          <w:rFonts w:ascii="Traditional Arabic" w:hAnsi="Traditional Arabic" w:cs="Traditional Arabic" w:hint="cs"/>
          <w:color w:val="000000"/>
          <w:rtl/>
          <w:lang w:bidi="fa-IR"/>
        </w:rPr>
        <w:t xml:space="preserve"> پند گرفتن، مى‏گويند: اعتبر به یعنی</w:t>
      </w:r>
      <w:r w:rsidRPr="004148B2">
        <w:rPr>
          <w:rFonts w:ascii="Traditional Arabic" w:hAnsi="Traditional Arabic" w:cs="Traditional Arabic" w:hint="cs"/>
          <w:color w:val="000000"/>
          <w:rtl/>
          <w:lang w:bidi="fa-IR"/>
        </w:rPr>
        <w:t xml:space="preserve"> از آن پند گرفت و آنچه </w:t>
      </w:r>
      <w:r w:rsidR="00AC18D3">
        <w:rPr>
          <w:rFonts w:ascii="Traditional Arabic" w:hAnsi="Traditional Arabic" w:cs="Traditional Arabic" w:hint="cs"/>
          <w:color w:val="000000"/>
          <w:rtl/>
          <w:lang w:bidi="fa-IR"/>
        </w:rPr>
        <w:t>كه در آيه مباركه مناسب با كلمه فاعتبروا</w:t>
      </w:r>
      <w:r w:rsidRPr="004148B2">
        <w:rPr>
          <w:rFonts w:ascii="Traditional Arabic" w:hAnsi="Traditional Arabic" w:cs="Traditional Arabic" w:hint="cs"/>
          <w:color w:val="000000"/>
          <w:rtl/>
          <w:lang w:bidi="fa-IR"/>
        </w:rPr>
        <w:t xml:space="preserve"> است همان معناى چهارم است</w:t>
      </w:r>
      <w:r w:rsidR="00AC18D3">
        <w:rPr>
          <w:rFonts w:ascii="Traditional Arabic" w:hAnsi="Traditional Arabic" w:cs="Traditional Arabic" w:hint="cs"/>
          <w:color w:val="000000"/>
          <w:rtl/>
          <w:lang w:bidi="fa-IR"/>
        </w:rPr>
        <w:t>. فاعتبروا يعنى پند و اندرز بگيريد چه‌</w:t>
      </w:r>
      <w:r w:rsidRPr="004148B2">
        <w:rPr>
          <w:rFonts w:ascii="Traditional Arabic" w:hAnsi="Traditional Arabic" w:cs="Traditional Arabic" w:hint="cs"/>
          <w:color w:val="000000"/>
          <w:rtl/>
          <w:lang w:bidi="fa-IR"/>
        </w:rPr>
        <w:t>آنكه آيه در مورد كسانى نازل شده است كه اهل كتاب بودند و به كفر و شرك گرويدند.</w:t>
      </w:r>
    </w:p>
    <w:p w:rsidR="004148B2" w:rsidRPr="004148B2" w:rsidRDefault="004148B2" w:rsidP="00D1358B">
      <w:pPr>
        <w:rPr>
          <w:rFonts w:ascii="Traditional Arabic" w:hAnsi="Traditional Arabic" w:cs="Traditional Arabic"/>
          <w:color w:val="000000"/>
          <w:lang w:bidi="fa-IR"/>
        </w:rPr>
      </w:pPr>
      <w:r w:rsidRPr="004148B2">
        <w:rPr>
          <w:rFonts w:ascii="Traditional Arabic" w:hAnsi="Traditional Arabic" w:cs="Traditional Arabic" w:hint="cs"/>
          <w:color w:val="000000"/>
          <w:rtl/>
          <w:lang w:bidi="fa-IR"/>
        </w:rPr>
        <w:lastRenderedPageBreak/>
        <w:t xml:space="preserve">چنانچه </w:t>
      </w:r>
      <w:r w:rsidR="00D1358B">
        <w:rPr>
          <w:rFonts w:ascii="Traditional Arabic" w:hAnsi="Traditional Arabic" w:cs="Traditional Arabic" w:hint="cs"/>
          <w:color w:val="000000"/>
          <w:rtl/>
          <w:lang w:bidi="fa-IR"/>
        </w:rPr>
        <w:t>ابن حزم(يكى از علماء اهل سنّت</w:t>
      </w:r>
      <w:r w:rsidRPr="004148B2">
        <w:rPr>
          <w:rFonts w:ascii="Traditional Arabic" w:hAnsi="Traditional Arabic" w:cs="Traditional Arabic" w:hint="cs"/>
          <w:color w:val="000000"/>
          <w:rtl/>
          <w:lang w:bidi="fa-IR"/>
        </w:rPr>
        <w:t>) در كتاب خود بنام‏</w:t>
      </w:r>
      <w:r w:rsidR="00AC18D3">
        <w:rPr>
          <w:rFonts w:ascii="Traditional Arabic" w:hAnsi="Traditional Arabic" w:cs="Traditional Arabic" w:hint="cs"/>
          <w:color w:val="000000"/>
          <w:rtl/>
          <w:lang w:bidi="fa-IR"/>
        </w:rPr>
        <w:t xml:space="preserve"> </w:t>
      </w:r>
      <w:r w:rsidRPr="004148B2">
        <w:rPr>
          <w:rFonts w:ascii="Traditional Arabic" w:hAnsi="Traditional Arabic" w:cs="Traditional Arabic" w:hint="cs"/>
          <w:color w:val="000000"/>
          <w:rtl/>
          <w:lang w:bidi="fa-IR"/>
        </w:rPr>
        <w:t xml:space="preserve">«ابطال القياس» </w:t>
      </w:r>
      <w:r w:rsidR="00D1358B">
        <w:rPr>
          <w:rFonts w:ascii="Traditional Arabic" w:hAnsi="Traditional Arabic" w:cs="Traditional Arabic" w:hint="cs"/>
          <w:color w:val="000000"/>
          <w:rtl/>
          <w:lang w:bidi="fa-IR"/>
        </w:rPr>
        <w:t>گفته:</w:t>
      </w:r>
      <w:r w:rsidRPr="004148B2">
        <w:rPr>
          <w:rFonts w:ascii="Traditional Arabic" w:hAnsi="Traditional Arabic" w:cs="Traditional Arabic" w:hint="cs"/>
          <w:color w:val="000000"/>
          <w:rtl/>
          <w:lang w:bidi="fa-IR"/>
        </w:rPr>
        <w:t xml:space="preserve"> </w:t>
      </w:r>
      <w:r w:rsidR="00D1358B">
        <w:rPr>
          <w:rFonts w:ascii="Traditional Arabic" w:hAnsi="Traditional Arabic" w:cs="Traditional Arabic" w:hint="cs"/>
          <w:color w:val="000000"/>
          <w:rtl/>
          <w:lang w:bidi="fa-IR"/>
        </w:rPr>
        <w:t>كه اگر جمله: فاعتبروا يا اولى الابصار</w:t>
      </w:r>
      <w:r w:rsidRPr="004148B2">
        <w:rPr>
          <w:rFonts w:ascii="Traditional Arabic" w:hAnsi="Traditional Arabic" w:cs="Traditional Arabic" w:hint="cs"/>
          <w:color w:val="000000"/>
          <w:rtl/>
          <w:lang w:bidi="fa-IR"/>
        </w:rPr>
        <w:t xml:space="preserve"> مربوط به قياس بود بايد در ذيل آيه و يا در حديث يا روايتى، بيان مى‏شد كه چه چيز را قياس كنيم و چه وقتى قياس نمائيم و به چه چيز عمل مقايسه را انجام بدهيم و اگر زمان قياس و اشياء مورد قياس معرّفى مى‏شد</w:t>
      </w:r>
      <w:r w:rsidR="00D1358B">
        <w:rPr>
          <w:rFonts w:ascii="Traditional Arabic" w:hAnsi="Traditional Arabic" w:cs="Traditional Arabic" w:hint="cs"/>
          <w:color w:val="000000"/>
          <w:rtl/>
          <w:lang w:bidi="fa-IR"/>
        </w:rPr>
        <w:t>،</w:t>
      </w:r>
      <w:r w:rsidRPr="004148B2">
        <w:rPr>
          <w:rFonts w:ascii="Traditional Arabic" w:hAnsi="Traditional Arabic" w:cs="Traditional Arabic" w:hint="cs"/>
          <w:color w:val="000000"/>
          <w:rtl/>
          <w:lang w:bidi="fa-IR"/>
        </w:rPr>
        <w:t xml:space="preserve"> ما طبق آن عمل مى‏كرديم و از محدوده معيّن شده تجاوز نمى‏كرديم و خلاصه معلوم است كه آيه مباركه هيچ‏گونه رابطه‏اى با قياس ندارد.</w:t>
      </w:r>
    </w:p>
    <w:p w:rsidR="006221D2" w:rsidRPr="00AC6521" w:rsidRDefault="004822AA" w:rsidP="006221D2">
      <w:pPr>
        <w:rPr>
          <w:rFonts w:ascii="Traditional Arabic" w:hAnsi="Traditional Arabic" w:cs="Traditional Arabic"/>
          <w:color w:val="000000"/>
          <w:rtl/>
          <w:lang w:bidi="fa-IR"/>
        </w:rPr>
      </w:pPr>
      <w:r>
        <w:rPr>
          <w:rFonts w:ascii="Traditional Arabic" w:hAnsi="Traditional Arabic" w:cs="Traditional Arabic" w:hint="cs"/>
          <w:color w:val="FF0000"/>
          <w:rtl/>
          <w:lang w:bidi="fa-IR"/>
        </w:rPr>
        <w:t xml:space="preserve">آیه دوم: </w:t>
      </w:r>
      <w:r w:rsidR="004148B2" w:rsidRPr="00AC6521">
        <w:rPr>
          <w:rFonts w:ascii="Traditional Arabic" w:hAnsi="Traditional Arabic" w:cs="Traditional Arabic" w:hint="cs"/>
          <w:color w:val="000000"/>
          <w:rtl/>
          <w:lang w:bidi="fa-IR"/>
        </w:rPr>
        <w:t>و منها ق</w:t>
      </w:r>
      <w:r w:rsidR="006221D2" w:rsidRPr="00AC6521">
        <w:rPr>
          <w:rFonts w:ascii="Traditional Arabic" w:hAnsi="Traditional Arabic" w:cs="Traditional Arabic" w:hint="cs"/>
          <w:color w:val="000000"/>
          <w:rtl/>
          <w:lang w:bidi="fa-IR"/>
        </w:rPr>
        <w:t xml:space="preserve">وله تعالى... از آیاتی که استدلال گردیده </w:t>
      </w:r>
      <w:r w:rsidR="006221D2" w:rsidRPr="00AC6521">
        <w:rPr>
          <w:rFonts w:ascii="Traditional Arabic" w:hAnsi="Traditional Arabic" w:cs="Traditional Arabic"/>
          <w:color w:val="000000"/>
          <w:rtl/>
          <w:lang w:bidi="fa-IR"/>
        </w:rPr>
        <w:t>آيه 78 و 79‏</w:t>
      </w:r>
      <w:r w:rsidR="006221D2" w:rsidRPr="00AC6521">
        <w:rPr>
          <w:rFonts w:ascii="Traditional Arabic" w:hAnsi="Traditional Arabic" w:cs="Traditional Arabic" w:hint="cs"/>
          <w:color w:val="000000"/>
          <w:rtl/>
          <w:lang w:bidi="fa-IR"/>
        </w:rPr>
        <w:t xml:space="preserve"> سوره مبارکه </w:t>
      </w:r>
      <w:r w:rsidR="006221D2" w:rsidRPr="00AC6521">
        <w:rPr>
          <w:rFonts w:ascii="Traditional Arabic" w:hAnsi="Traditional Arabic" w:cs="Traditional Arabic"/>
          <w:color w:val="000000"/>
          <w:rtl/>
          <w:lang w:bidi="fa-IR"/>
        </w:rPr>
        <w:t>يس</w:t>
      </w:r>
      <w:r w:rsidR="006221D2" w:rsidRPr="00AC6521">
        <w:rPr>
          <w:rFonts w:ascii="Traditional Arabic" w:hAnsi="Traditional Arabic" w:cs="Traditional Arabic" w:hint="cs"/>
          <w:color w:val="000000"/>
          <w:rtl/>
          <w:lang w:bidi="fa-IR"/>
        </w:rPr>
        <w:t xml:space="preserve"> است:</w:t>
      </w:r>
    </w:p>
    <w:p w:rsidR="004148B2" w:rsidRDefault="004148B2" w:rsidP="006221D2">
      <w:pPr>
        <w:rPr>
          <w:rFonts w:ascii="Traditional Arabic" w:hAnsi="Traditional Arabic" w:cs="Traditional Arabic"/>
          <w:color w:val="FF0000"/>
          <w:rtl/>
          <w:lang w:bidi="fa-IR"/>
        </w:rPr>
      </w:pPr>
      <w:r w:rsidRPr="00D1358B">
        <w:rPr>
          <w:rFonts w:ascii="Traditional Arabic" w:hAnsi="Traditional Arabic" w:cs="Traditional Arabic" w:hint="cs"/>
          <w:color w:val="FF0000"/>
          <w:rtl/>
          <w:lang w:bidi="fa-IR"/>
        </w:rPr>
        <w:t>(وَ ضَرَبَ لَنا مَثَلًا وَ نَسِيَ خَلْقَهُ قالَ مَنْ يُحْيِ الْعِظامَ وَ هِيَ رَمِيمٌ؟ قُلْ يُحْيِيهَا الَّذِي أَنْشَأَها أَوَّلَ مَرَّةٍ وَ هُوَ بِكُلِّ خَلْقٍ عَلِيمٌ).</w:t>
      </w:r>
      <w:r w:rsidR="00D1358B" w:rsidRPr="00D1358B">
        <w:rPr>
          <w:rFonts w:ascii="Traditional Arabic" w:hAnsi="Traditional Arabic" w:cs="Traditional Arabic" w:hint="cs"/>
          <w:color w:val="FF0000"/>
          <w:rtl/>
          <w:lang w:bidi="fa-IR"/>
        </w:rPr>
        <w:t xml:space="preserve"> </w:t>
      </w:r>
    </w:p>
    <w:p w:rsidR="00710789" w:rsidRDefault="004822AA" w:rsidP="00710789">
      <w:pPr>
        <w:rPr>
          <w:rFonts w:ascii="Traditional Arabic" w:hAnsi="Traditional Arabic" w:cs="Traditional Arabic"/>
          <w:color w:val="000000"/>
          <w:rtl/>
          <w:lang w:bidi="fa-IR"/>
        </w:rPr>
      </w:pPr>
      <w:r w:rsidRPr="004822AA">
        <w:rPr>
          <w:rFonts w:ascii="Traditional Arabic" w:hAnsi="Traditional Arabic" w:cs="Traditional Arabic" w:hint="cs"/>
          <w:color w:val="FF0000"/>
          <w:rtl/>
          <w:lang w:bidi="fa-IR"/>
        </w:rPr>
        <w:t>كيفيّت استدلال از اين قرار است:</w:t>
      </w:r>
      <w:r w:rsidRPr="00710789">
        <w:rPr>
          <w:rFonts w:ascii="Traditional Arabic" w:hAnsi="Traditional Arabic" w:cs="Traditional Arabic" w:hint="cs"/>
          <w:color w:val="FF0000"/>
          <w:rtl/>
          <w:lang w:bidi="fa-IR"/>
        </w:rPr>
        <w:t xml:space="preserve"> </w:t>
      </w:r>
      <w:r w:rsidRPr="00710789">
        <w:rPr>
          <w:rFonts w:ascii="Traditional Arabic" w:hAnsi="Traditional Arabic" w:cs="Traditional Arabic" w:hint="cs"/>
          <w:color w:val="000000"/>
          <w:rtl/>
          <w:lang w:bidi="fa-IR"/>
        </w:rPr>
        <w:t>خداوند به قياس مساوات مسئله احياء و زنده كردن انسان را در ابتداء خلقت، با مسئله احياء و زنده كردن انسان را پس از آنكه بصورت رميم و استخوان پوسيده درآمده، مقايسه نموده است و حكم ثابت براى انسان، در ابتداء خلقتش كه قدرت الهى بر احياء آن باشد را براى مقيس (انسان بصورت رميم و خاكستر) ثابت نموده است و اگر قياس حجّيت و اعتبار نداشت، استدلال به آيه براى اثبات قدرت الهى نسبت به احياء رميم، از صحّت برخوردار نبود بنابراين عمل به قياس به حكم آيه مذكور، جائز و صاحب اعتبار خواهد بود.</w:t>
      </w:r>
    </w:p>
    <w:p w:rsidR="004822AA" w:rsidRPr="00710789" w:rsidRDefault="00710789" w:rsidP="00710789">
      <w:pPr>
        <w:rPr>
          <w:rFonts w:ascii="Traditional Arabic" w:hAnsi="Traditional Arabic" w:cs="Traditional Arabic"/>
          <w:color w:val="000000"/>
          <w:lang w:bidi="fa-IR"/>
        </w:rPr>
      </w:pPr>
      <w:r>
        <w:rPr>
          <w:rFonts w:ascii="Traditional Arabic" w:hAnsi="Traditional Arabic" w:cs="Traditional Arabic" w:hint="cs"/>
          <w:color w:val="FF0000"/>
          <w:rtl/>
          <w:lang w:bidi="fa-IR"/>
        </w:rPr>
        <w:t>جواب اول</w:t>
      </w:r>
      <w:r w:rsidRPr="00710789">
        <w:rPr>
          <w:rFonts w:ascii="Traditional Arabic" w:hAnsi="Traditional Arabic" w:cs="Traditional Arabic" w:hint="cs"/>
          <w:color w:val="FF0000"/>
          <w:rtl/>
          <w:lang w:bidi="fa-IR"/>
        </w:rPr>
        <w:t>:</w:t>
      </w:r>
      <w:r>
        <w:rPr>
          <w:rFonts w:ascii="Traditional Arabic" w:hAnsi="Traditional Arabic" w:cs="Traditional Arabic" w:hint="cs"/>
          <w:color w:val="000000"/>
          <w:rtl/>
          <w:lang w:bidi="fa-IR"/>
        </w:rPr>
        <w:t xml:space="preserve"> آ</w:t>
      </w:r>
      <w:r w:rsidR="004822AA" w:rsidRPr="00710789">
        <w:rPr>
          <w:rFonts w:ascii="Traditional Arabic" w:hAnsi="Traditional Arabic" w:cs="Traditional Arabic" w:hint="cs"/>
          <w:color w:val="000000"/>
          <w:rtl/>
          <w:lang w:bidi="fa-IR"/>
        </w:rPr>
        <w:t>يه مباركه هرگز دلالت بر چنان مساواتى ندارد و استدلال به آيه از باب قياس نخواهد بود بلكه آيه مورد نظر، بخاطر رفع استغراب و استعجاب منكرين زنده شدن انسان پس از مرگ، ملازمه و تلازمى ر</w:t>
      </w:r>
      <w:r w:rsidR="00DB3778">
        <w:rPr>
          <w:rFonts w:ascii="Traditional Arabic" w:hAnsi="Traditional Arabic" w:cs="Traditional Arabic" w:hint="cs"/>
          <w:color w:val="000000"/>
          <w:rtl/>
          <w:lang w:bidi="fa-IR"/>
        </w:rPr>
        <w:t xml:space="preserve">ا بين قدرت خداوند بر خلقت انسان </w:t>
      </w:r>
      <w:r w:rsidR="004822AA" w:rsidRPr="00710789">
        <w:rPr>
          <w:rFonts w:ascii="Traditional Arabic" w:hAnsi="Traditional Arabic" w:cs="Traditional Arabic" w:hint="cs"/>
          <w:color w:val="000000"/>
          <w:rtl/>
          <w:lang w:bidi="fa-IR"/>
        </w:rPr>
        <w:t>درحالى‏كه مسبوق به عدم بوده و بين قدرت خداوند بر خلقت انسان، درحالى‏كه بصورت رميم و استخوان پوسيده درآمده، اشاره مى‏نمايد و ماجراى ملازمه از اين قرار است: وجود ملزوم (قدرت خداوند بر ايجاد و ابداع انسان در ابتداء امر (درحالى‏كه هيچ وجودى نداشته) ثابت و لازم آن (قدرت الهى بر ايجاد انسان پس از آنكه وجود داشته و به صورت رميم و خاكستر درآمده) بتوسّط ملازمه ثابت مى‏شود چه آنكه از لازمه قدرت داشتن بر ايجاد و ابداع شى‏ء، قدرت داشتن بر اعاده آن شى‏ء مى‏باشد و مسئله ابداع و ايجاد انسان را درحالى‏كه معدوم بوده، مشكل‏تر است از مسئله ساختن انسان را از خاكستر و ذرّات پراكنده.</w:t>
      </w:r>
    </w:p>
    <w:p w:rsidR="004822AA" w:rsidRPr="00710789" w:rsidRDefault="004822AA" w:rsidP="004822AA">
      <w:pPr>
        <w:rPr>
          <w:rFonts w:ascii="Traditional Arabic" w:hAnsi="Traditional Arabic" w:cs="Traditional Arabic"/>
          <w:color w:val="000000"/>
          <w:rtl/>
          <w:lang w:bidi="fa-IR"/>
        </w:rPr>
      </w:pPr>
      <w:r w:rsidRPr="00710789">
        <w:rPr>
          <w:rFonts w:ascii="Traditional Arabic" w:hAnsi="Traditional Arabic" w:cs="Traditional Arabic" w:hint="cs"/>
          <w:color w:val="000000"/>
          <w:rtl/>
          <w:lang w:bidi="fa-IR"/>
        </w:rPr>
        <w:lastRenderedPageBreak/>
        <w:t>آيه مباركه با معرّفى مطلب مذكور به استغراب منكرين (و اينكه چگونه‏ استخوان‏هاى پوسيده و رميم، بصورت انسان در مى‏آيند) را پاسخ داده است كه اصلا ربطى به قياس مساواة ندارد.</w:t>
      </w:r>
    </w:p>
    <w:p w:rsidR="004822AA" w:rsidRPr="00710789" w:rsidRDefault="004822AA" w:rsidP="00710789">
      <w:pPr>
        <w:rPr>
          <w:rFonts w:ascii="Traditional Arabic" w:hAnsi="Traditional Arabic" w:cs="Traditional Arabic"/>
          <w:color w:val="000000"/>
          <w:rtl/>
          <w:lang w:bidi="fa-IR"/>
        </w:rPr>
      </w:pPr>
      <w:r w:rsidRPr="00710789">
        <w:rPr>
          <w:rFonts w:ascii="Traditional Arabic" w:hAnsi="Traditional Arabic" w:cs="Traditional Arabic" w:hint="cs"/>
          <w:color w:val="000000"/>
          <w:rtl/>
          <w:lang w:bidi="fa-IR"/>
        </w:rPr>
        <w:t xml:space="preserve">«قياس مساواة» آن‏طورى كه در علم منطق </w:t>
      </w:r>
      <w:r w:rsidR="00710789">
        <w:rPr>
          <w:rFonts w:ascii="Traditional Arabic" w:hAnsi="Traditional Arabic" w:cs="Traditional Arabic" w:hint="cs"/>
          <w:color w:val="000000"/>
          <w:rtl/>
          <w:lang w:bidi="fa-IR"/>
        </w:rPr>
        <w:t>آمده</w:t>
      </w:r>
      <w:r w:rsidRPr="00710789">
        <w:rPr>
          <w:rFonts w:ascii="Traditional Arabic" w:hAnsi="Traditional Arabic" w:cs="Traditional Arabic" w:hint="cs"/>
          <w:color w:val="000000"/>
          <w:rtl/>
          <w:lang w:bidi="fa-IR"/>
        </w:rPr>
        <w:t>، آن است كه داراى صغرى و كبرى و نتيجه مى‏باشد و صدق نتيجه آن، بستگى دارد بر اينكه يك مقدّمه خارجى، باثبات برسد مثلا مى‏گوئيم الف مساول «ب» و «ب» مساول «ج» فالف، مساول «ج» صداقت نتيجه زمانى ثابت مى‏شود كه يك مقدّمه خارجى ثابت باشد و آن مقدّمه خارجى اين است (كلّ مساوى المساوى مساو) و يا مثلا بگوئيم: الجسم جزء من الحيوان، و الحيوان، و الحيوان جزء من الانسان، فالجسم جزء من الانسان.</w:t>
      </w:r>
    </w:p>
    <w:p w:rsidR="00710789" w:rsidRDefault="004822AA" w:rsidP="00710789">
      <w:pPr>
        <w:rPr>
          <w:rFonts w:ascii="Traditional Arabic" w:hAnsi="Traditional Arabic" w:cs="Traditional Arabic"/>
          <w:color w:val="FF0000"/>
          <w:rtl/>
          <w:lang w:bidi="fa-IR"/>
        </w:rPr>
      </w:pPr>
      <w:r w:rsidRPr="004822AA">
        <w:rPr>
          <w:rFonts w:ascii="Traditional Arabic" w:hAnsi="Traditional Arabic" w:cs="Traditional Arabic" w:hint="cs"/>
          <w:color w:val="FF0000"/>
          <w:rtl/>
          <w:lang w:bidi="fa-IR"/>
        </w:rPr>
        <w:t>و لو صحّ ان يراد من الآية القيا</w:t>
      </w:r>
      <w:r w:rsidR="00710789">
        <w:rPr>
          <w:rFonts w:ascii="Traditional Arabic" w:hAnsi="Traditional Arabic" w:cs="Traditional Arabic" w:hint="cs"/>
          <w:color w:val="FF0000"/>
          <w:rtl/>
          <w:lang w:bidi="fa-IR"/>
        </w:rPr>
        <w:t>س فهو نوع من قياس الاولويّة ...</w:t>
      </w:r>
    </w:p>
    <w:p w:rsidR="006221D2" w:rsidRDefault="004822AA" w:rsidP="00710789">
      <w:pPr>
        <w:rPr>
          <w:rFonts w:ascii="Traditional Arabic" w:hAnsi="Traditional Arabic" w:cs="Traditional Arabic"/>
          <w:color w:val="FF0000"/>
          <w:rtl/>
          <w:lang w:bidi="fa-IR"/>
        </w:rPr>
      </w:pPr>
      <w:r w:rsidRPr="004822AA">
        <w:rPr>
          <w:rFonts w:ascii="Traditional Arabic" w:hAnsi="Traditional Arabic" w:cs="Traditional Arabic" w:hint="cs"/>
          <w:color w:val="FF0000"/>
          <w:rtl/>
          <w:lang w:bidi="fa-IR"/>
        </w:rPr>
        <w:t xml:space="preserve">جواب دوّم: </w:t>
      </w:r>
      <w:r w:rsidRPr="00710789">
        <w:rPr>
          <w:rFonts w:ascii="Traditional Arabic" w:hAnsi="Traditional Arabic" w:cs="Traditional Arabic" w:hint="cs"/>
          <w:color w:val="000000"/>
          <w:rtl/>
          <w:lang w:bidi="fa-IR"/>
        </w:rPr>
        <w:t>برفرضى كه مسئله قياس در مورد آيه صحيح باشد، از نوع قياس اولويّت است و در سابق گفتيم: كه قياس اولويّة، همان تمسّك به مفهوم موافق كلام است كه موجب قطع و يقين مى‏شود چنانچه حرمت ضرب و شتم پدر و مادر را از طريق قياس اولويّة و مفهوم موافق آيه‏ (فَلا تَقُلْ لَهُما أُفٍّ ...) استفاده مى‏كرديم و حساب قياس محلّ بحث كه تنها مفيد ظنّ مى‏باشد و همچنين قياس مساواة، جداى از قياس اولويّت است.</w:t>
      </w:r>
    </w:p>
    <w:p w:rsidR="00710789" w:rsidRPr="00710789" w:rsidRDefault="00293091" w:rsidP="00314C64">
      <w:pPr>
        <w:rPr>
          <w:rFonts w:ascii="Traditional Arabic" w:hAnsi="Traditional Arabic" w:cs="Traditional Arabic"/>
          <w:color w:val="FF0000"/>
          <w:lang w:bidi="fa-IR"/>
        </w:rPr>
      </w:pPr>
      <w:r>
        <w:rPr>
          <w:rFonts w:ascii="Traditional Arabic" w:hAnsi="Traditional Arabic" w:cs="Traditional Arabic" w:hint="cs"/>
          <w:color w:val="FF0000"/>
          <w:rtl/>
          <w:lang w:bidi="fa-IR"/>
        </w:rPr>
        <w:t xml:space="preserve">آیه سوم: </w:t>
      </w:r>
      <w:r w:rsidR="00710789" w:rsidRPr="00AC6521">
        <w:rPr>
          <w:rFonts w:ascii="Traditional Arabic" w:hAnsi="Traditional Arabic" w:cs="Traditional Arabic" w:hint="cs"/>
          <w:color w:val="000000"/>
          <w:rtl/>
          <w:lang w:bidi="fa-IR"/>
        </w:rPr>
        <w:t>و قد استدلّوا بآيات آخر ... سوره مائده آيه 95 مى‏فرمايد:</w:t>
      </w:r>
    </w:p>
    <w:p w:rsidR="00710789" w:rsidRPr="00710789" w:rsidRDefault="00710789" w:rsidP="00710789">
      <w:pPr>
        <w:rPr>
          <w:rFonts w:ascii="Traditional Arabic" w:hAnsi="Traditional Arabic" w:cs="Traditional Arabic"/>
          <w:color w:val="FF0000"/>
          <w:rtl/>
          <w:lang w:bidi="fa-IR"/>
        </w:rPr>
      </w:pPr>
      <w:r w:rsidRPr="00710789">
        <w:rPr>
          <w:rFonts w:ascii="Traditional Arabic" w:hAnsi="Traditional Arabic" w:cs="Traditional Arabic" w:hint="cs"/>
          <w:color w:val="FF0000"/>
          <w:rtl/>
          <w:lang w:bidi="fa-IR"/>
        </w:rPr>
        <w:t>«يا أَيُّهَا الَّذِينَ آمَنُوا لا تَقْتُلُوا الصَّيْدَ وَ أَنْتُمْ حُرُمٌ وَ مَنْ قَتَلَهُ مِنْكُمْ مُتَعَمِّداً فَجَزاءٌ مِثْلُ ما قَتَلَ مِنَ النَّعَمِ».</w:t>
      </w:r>
    </w:p>
    <w:p w:rsidR="00710789" w:rsidRPr="00314C64" w:rsidRDefault="00710789" w:rsidP="00710789">
      <w:pPr>
        <w:rPr>
          <w:rFonts w:ascii="Traditional Arabic" w:hAnsi="Traditional Arabic" w:cs="Traditional Arabic"/>
          <w:color w:val="000000"/>
          <w:rtl/>
          <w:lang w:bidi="fa-IR"/>
        </w:rPr>
      </w:pPr>
      <w:r w:rsidRPr="00314C64">
        <w:rPr>
          <w:rFonts w:ascii="Traditional Arabic" w:hAnsi="Traditional Arabic" w:cs="Traditional Arabic" w:hint="cs"/>
          <w:color w:val="000000"/>
          <w:rtl/>
          <w:lang w:bidi="fa-IR"/>
        </w:rPr>
        <w:t>اگر كسى در حال احرام عمدا صيدى را كشت، بايد كفّاره بدهد و كفّاره‏اش مثل آن چهارپايى است كه كشته است.</w:t>
      </w:r>
    </w:p>
    <w:p w:rsidR="00710789" w:rsidRPr="00314C64" w:rsidRDefault="00710789" w:rsidP="00710789">
      <w:pPr>
        <w:rPr>
          <w:rFonts w:ascii="Traditional Arabic" w:hAnsi="Traditional Arabic" w:cs="Traditional Arabic"/>
          <w:color w:val="000000"/>
          <w:rtl/>
          <w:lang w:bidi="fa-IR"/>
        </w:rPr>
      </w:pPr>
      <w:r w:rsidRPr="00314C64">
        <w:rPr>
          <w:rFonts w:ascii="Traditional Arabic" w:hAnsi="Traditional Arabic" w:cs="Traditional Arabic" w:hint="cs"/>
          <w:color w:val="000000"/>
          <w:rtl/>
          <w:lang w:bidi="fa-IR"/>
        </w:rPr>
        <w:t xml:space="preserve">يعنى اگر مثلا شترمرغ </w:t>
      </w:r>
      <w:r w:rsidR="00EA7129">
        <w:rPr>
          <w:rFonts w:ascii="Traditional Arabic" w:hAnsi="Traditional Arabic" w:cs="Traditional Arabic" w:hint="cs"/>
          <w:color w:val="000000"/>
          <w:rtl/>
          <w:lang w:bidi="fa-IR"/>
        </w:rPr>
        <w:t>را كشته، مماثل او را كه شتر است</w:t>
      </w:r>
      <w:r w:rsidRPr="00314C64">
        <w:rPr>
          <w:rFonts w:ascii="Traditional Arabic" w:hAnsi="Traditional Arabic" w:cs="Traditional Arabic" w:hint="cs"/>
          <w:color w:val="000000"/>
          <w:rtl/>
          <w:lang w:bidi="fa-IR"/>
        </w:rPr>
        <w:t xml:space="preserve"> كفّاره بدهد</w:t>
      </w:r>
      <w:r w:rsidR="00EA7129">
        <w:rPr>
          <w:rFonts w:ascii="Traditional Arabic" w:hAnsi="Traditional Arabic" w:cs="Traditional Arabic" w:hint="cs"/>
          <w:color w:val="000000"/>
          <w:rtl/>
          <w:lang w:bidi="fa-IR"/>
        </w:rPr>
        <w:t>،</w:t>
      </w:r>
      <w:r w:rsidRPr="00314C64">
        <w:rPr>
          <w:rFonts w:ascii="Traditional Arabic" w:hAnsi="Traditional Arabic" w:cs="Traditional Arabic" w:hint="cs"/>
          <w:color w:val="000000"/>
          <w:rtl/>
          <w:lang w:bidi="fa-IR"/>
        </w:rPr>
        <w:t xml:space="preserve"> و اگر «آهو» را كشته مماثل او را كه گوسفند است، كفّاره بدهد و اگر گاو وحشى را كشته، بايد گاو اهلى، كفّاره بدهد.</w:t>
      </w:r>
    </w:p>
    <w:p w:rsidR="00314C64" w:rsidRDefault="00710789" w:rsidP="00710789">
      <w:pPr>
        <w:rPr>
          <w:rFonts w:ascii="Traditional Arabic" w:hAnsi="Traditional Arabic" w:cs="Traditional Arabic"/>
          <w:color w:val="FF0000"/>
          <w:rtl/>
          <w:lang w:bidi="fa-IR"/>
        </w:rPr>
      </w:pPr>
      <w:r w:rsidRPr="00314C64">
        <w:rPr>
          <w:rFonts w:ascii="Traditional Arabic" w:hAnsi="Traditional Arabic" w:cs="Traditional Arabic" w:hint="cs"/>
          <w:color w:val="000000"/>
          <w:rtl/>
          <w:lang w:bidi="fa-IR"/>
        </w:rPr>
        <w:t xml:space="preserve">كيفيّت استدلال اين است كه </w:t>
      </w:r>
      <w:r w:rsidR="00314C64">
        <w:rPr>
          <w:rFonts w:ascii="Traditional Arabic" w:hAnsi="Traditional Arabic" w:cs="Traditional Arabic" w:hint="cs"/>
          <w:color w:val="000000"/>
          <w:rtl/>
          <w:lang w:bidi="fa-IR"/>
        </w:rPr>
        <w:t xml:space="preserve">آیه </w:t>
      </w:r>
      <w:r w:rsidRPr="00314C64">
        <w:rPr>
          <w:rFonts w:ascii="Traditional Arabic" w:hAnsi="Traditional Arabic" w:cs="Traditional Arabic" w:hint="cs"/>
          <w:color w:val="000000"/>
          <w:rtl/>
          <w:lang w:bidi="fa-IR"/>
        </w:rPr>
        <w:t>حكم مماثل را به مماثل، قياس كرده است.</w:t>
      </w:r>
    </w:p>
    <w:p w:rsidR="00293091" w:rsidRDefault="00710789" w:rsidP="00293091">
      <w:pPr>
        <w:rPr>
          <w:rFonts w:ascii="Traditional Arabic" w:hAnsi="Traditional Arabic" w:cs="Traditional Arabic"/>
          <w:color w:val="FF0000"/>
          <w:rtl/>
          <w:lang w:bidi="fa-IR"/>
        </w:rPr>
      </w:pPr>
      <w:r w:rsidRPr="00710789">
        <w:rPr>
          <w:rFonts w:ascii="Traditional Arabic" w:hAnsi="Traditional Arabic" w:cs="Traditional Arabic" w:hint="cs"/>
          <w:color w:val="FF0000"/>
          <w:rtl/>
          <w:lang w:bidi="fa-IR"/>
        </w:rPr>
        <w:t>جواب:</w:t>
      </w:r>
      <w:r w:rsidR="00314C64" w:rsidRPr="00314C64">
        <w:rPr>
          <w:rFonts w:ascii="Times New Roman" w:eastAsia="Times New Roman" w:hAnsi="Times New Roman" w:cs="Traditional Arabic" w:hint="cs"/>
          <w:color w:val="000000"/>
          <w:sz w:val="30"/>
          <w:szCs w:val="30"/>
          <w:rtl/>
          <w:lang w:bidi="fa-IR"/>
        </w:rPr>
        <w:t xml:space="preserve"> </w:t>
      </w:r>
      <w:r w:rsidR="00293091" w:rsidRPr="00293091">
        <w:rPr>
          <w:rFonts w:ascii="Traditional Arabic" w:hAnsi="Traditional Arabic" w:cs="Traditional Arabic"/>
          <w:color w:val="000000"/>
          <w:rtl/>
          <w:lang w:bidi="fa-IR"/>
        </w:rPr>
        <w:t>آيه مذكور اصلا ربطى به قياس مورد بحث ندارد.</w:t>
      </w:r>
    </w:p>
    <w:p w:rsidR="00AC6521" w:rsidRDefault="00293091" w:rsidP="00314C64">
      <w:pPr>
        <w:rPr>
          <w:rFonts w:ascii="Traditional Arabic" w:hAnsi="Traditional Arabic" w:cs="Traditional Arabic"/>
          <w:color w:val="FF0000"/>
          <w:rtl/>
          <w:lang w:bidi="fa-IR"/>
        </w:rPr>
      </w:pPr>
      <w:r>
        <w:rPr>
          <w:rFonts w:ascii="Traditional Arabic" w:hAnsi="Traditional Arabic" w:cs="Traditional Arabic" w:hint="cs"/>
          <w:color w:val="FF0000"/>
          <w:rtl/>
          <w:lang w:bidi="fa-IR"/>
        </w:rPr>
        <w:t>آیه چهارم</w:t>
      </w:r>
      <w:r w:rsidRPr="00AC6521">
        <w:rPr>
          <w:rFonts w:ascii="Traditional Arabic" w:hAnsi="Traditional Arabic" w:cs="Traditional Arabic" w:hint="cs"/>
          <w:color w:val="000000"/>
          <w:rtl/>
          <w:lang w:bidi="fa-IR"/>
        </w:rPr>
        <w:t>:</w:t>
      </w:r>
      <w:r w:rsidR="00314C64" w:rsidRPr="00AC6521">
        <w:rPr>
          <w:rFonts w:ascii="Traditional Arabic" w:hAnsi="Traditional Arabic" w:cs="Traditional Arabic" w:hint="cs"/>
          <w:color w:val="000000"/>
          <w:rtl/>
          <w:lang w:bidi="fa-IR"/>
        </w:rPr>
        <w:t xml:space="preserve"> آيه‏اى كه مورد استدلال قرار گرفته است آيه 90 سوره نحل است‏</w:t>
      </w:r>
      <w:r w:rsidR="00AC6521">
        <w:rPr>
          <w:rFonts w:ascii="Traditional Arabic" w:hAnsi="Traditional Arabic" w:cs="Traditional Arabic" w:hint="cs"/>
          <w:color w:val="FF0000"/>
          <w:rtl/>
          <w:lang w:bidi="fa-IR"/>
        </w:rPr>
        <w:t>:</w:t>
      </w:r>
      <w:r w:rsidR="00314C64" w:rsidRPr="00314C64">
        <w:rPr>
          <w:rFonts w:ascii="Traditional Arabic" w:hAnsi="Traditional Arabic" w:cs="Traditional Arabic" w:hint="cs"/>
          <w:color w:val="FF0000"/>
          <w:rtl/>
          <w:lang w:bidi="fa-IR"/>
        </w:rPr>
        <w:t xml:space="preserve"> «إِنَّ اللَّهَ يَأْم</w:t>
      </w:r>
      <w:r w:rsidR="00AC6521">
        <w:rPr>
          <w:rFonts w:ascii="Traditional Arabic" w:hAnsi="Traditional Arabic" w:cs="Traditional Arabic" w:hint="cs"/>
          <w:color w:val="FF0000"/>
          <w:rtl/>
          <w:lang w:bidi="fa-IR"/>
        </w:rPr>
        <w:t>ُرُ بِالْعَدْلِ وَ الْإِحْسانِ».</w:t>
      </w:r>
    </w:p>
    <w:p w:rsidR="00314C64" w:rsidRPr="00293091" w:rsidRDefault="00314C64" w:rsidP="00314C64">
      <w:pPr>
        <w:rPr>
          <w:rFonts w:ascii="Traditional Arabic" w:hAnsi="Traditional Arabic" w:cs="Traditional Arabic"/>
          <w:color w:val="000000"/>
          <w:lang w:bidi="fa-IR"/>
        </w:rPr>
      </w:pPr>
      <w:r w:rsidRPr="00293091">
        <w:rPr>
          <w:rFonts w:ascii="Traditional Arabic" w:hAnsi="Traditional Arabic" w:cs="Traditional Arabic" w:hint="cs"/>
          <w:color w:val="000000"/>
          <w:rtl/>
          <w:lang w:bidi="fa-IR"/>
        </w:rPr>
        <w:lastRenderedPageBreak/>
        <w:t>كيفيّت استدلا</w:t>
      </w:r>
      <w:r w:rsidR="00EA7129">
        <w:rPr>
          <w:rFonts w:ascii="Traditional Arabic" w:hAnsi="Traditional Arabic" w:cs="Traditional Arabic" w:hint="cs"/>
          <w:color w:val="000000"/>
          <w:rtl/>
          <w:lang w:bidi="fa-IR"/>
        </w:rPr>
        <w:t>ل اين است كه عدل به معناى مساوات</w:t>
      </w:r>
      <w:r w:rsidRPr="00293091">
        <w:rPr>
          <w:rFonts w:ascii="Traditional Arabic" w:hAnsi="Traditional Arabic" w:cs="Traditional Arabic" w:hint="cs"/>
          <w:color w:val="000000"/>
          <w:rtl/>
          <w:lang w:bidi="fa-IR"/>
        </w:rPr>
        <w:t xml:space="preserve"> است و با مورد قياس يكسان مى‏باشد.</w:t>
      </w:r>
    </w:p>
    <w:p w:rsidR="00710789" w:rsidRDefault="004D3532" w:rsidP="00EA7129">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مرحوم</w:t>
      </w:r>
      <w:r w:rsidR="00314C64" w:rsidRPr="00293091">
        <w:rPr>
          <w:rFonts w:ascii="Traditional Arabic" w:hAnsi="Traditional Arabic" w:cs="Traditional Arabic" w:hint="cs"/>
          <w:color w:val="000000"/>
          <w:rtl/>
          <w:lang w:bidi="fa-IR"/>
        </w:rPr>
        <w:t xml:space="preserve"> مظفّ</w:t>
      </w:r>
      <w:r w:rsidR="00EA7129">
        <w:rPr>
          <w:rFonts w:ascii="Traditional Arabic" w:hAnsi="Traditional Arabic" w:cs="Traditional Arabic" w:hint="cs"/>
          <w:color w:val="000000"/>
          <w:rtl/>
          <w:lang w:bidi="fa-IR"/>
        </w:rPr>
        <w:t>ر مى‏فرمايد استدلال بآيات مذكور(</w:t>
      </w:r>
      <w:r w:rsidR="00314C64" w:rsidRPr="00293091">
        <w:rPr>
          <w:rFonts w:ascii="Traditional Arabic" w:hAnsi="Traditional Arabic" w:cs="Traditional Arabic" w:hint="cs"/>
          <w:color w:val="000000"/>
          <w:rtl/>
          <w:lang w:bidi="fa-IR"/>
        </w:rPr>
        <w:t xml:space="preserve">جهت </w:t>
      </w:r>
      <w:r w:rsidR="00EA7129">
        <w:rPr>
          <w:rFonts w:ascii="Traditional Arabic" w:hAnsi="Traditional Arabic" w:cs="Traditional Arabic" w:hint="cs"/>
          <w:color w:val="000000"/>
          <w:rtl/>
          <w:lang w:bidi="fa-IR"/>
        </w:rPr>
        <w:t>حجیت</w:t>
      </w:r>
      <w:r w:rsidR="00314C64" w:rsidRPr="00293091">
        <w:rPr>
          <w:rFonts w:ascii="Traditional Arabic" w:hAnsi="Traditional Arabic" w:cs="Traditional Arabic" w:hint="cs"/>
          <w:color w:val="000000"/>
          <w:rtl/>
          <w:lang w:bidi="fa-IR"/>
        </w:rPr>
        <w:t xml:space="preserve"> قياس</w:t>
      </w:r>
      <w:r w:rsidR="00EA7129">
        <w:rPr>
          <w:rFonts w:ascii="Traditional Arabic" w:hAnsi="Traditional Arabic" w:cs="Traditional Arabic" w:hint="cs"/>
          <w:color w:val="000000"/>
          <w:rtl/>
          <w:lang w:bidi="fa-IR"/>
        </w:rPr>
        <w:t xml:space="preserve">) </w:t>
      </w:r>
      <w:r w:rsidR="00314C64" w:rsidRPr="00293091">
        <w:rPr>
          <w:rFonts w:ascii="Traditional Arabic" w:hAnsi="Traditional Arabic" w:cs="Traditional Arabic" w:hint="cs"/>
          <w:color w:val="000000"/>
          <w:rtl/>
          <w:lang w:bidi="fa-IR"/>
        </w:rPr>
        <w:t>مثل تشبّث غريق به طحلب</w:t>
      </w:r>
      <w:r w:rsidR="00EA7129">
        <w:rPr>
          <w:rFonts w:ascii="Traditional Arabic" w:hAnsi="Traditional Arabic" w:cs="Traditional Arabic" w:hint="cs"/>
          <w:color w:val="000000"/>
          <w:rtl/>
          <w:lang w:bidi="fa-IR"/>
        </w:rPr>
        <w:t>(خزه‌های روی آب)</w:t>
      </w:r>
      <w:r w:rsidR="00314C64" w:rsidRPr="00293091">
        <w:rPr>
          <w:rFonts w:ascii="Traditional Arabic" w:hAnsi="Traditional Arabic" w:cs="Traditional Arabic" w:hint="cs"/>
          <w:color w:val="000000"/>
          <w:rtl/>
          <w:lang w:bidi="fa-IR"/>
        </w:rPr>
        <w:t xml:space="preserve"> </w:t>
      </w:r>
      <w:r w:rsidR="00EA7129" w:rsidRPr="00293091">
        <w:rPr>
          <w:rFonts w:ascii="Traditional Arabic" w:hAnsi="Traditional Arabic" w:cs="Traditional Arabic" w:hint="cs"/>
          <w:color w:val="000000"/>
          <w:rtl/>
          <w:lang w:bidi="fa-IR"/>
        </w:rPr>
        <w:t xml:space="preserve">است </w:t>
      </w:r>
      <w:r w:rsidR="00314C64" w:rsidRPr="00293091">
        <w:rPr>
          <w:rFonts w:ascii="Traditional Arabic" w:hAnsi="Traditional Arabic" w:cs="Traditional Arabic" w:hint="cs"/>
          <w:color w:val="000000"/>
          <w:rtl/>
          <w:lang w:bidi="fa-IR"/>
        </w:rPr>
        <w:t>و آيات مذكور اصلا ربطى بقياس ندارد.</w:t>
      </w:r>
    </w:p>
    <w:p w:rsidR="001D6F09" w:rsidRPr="007D35BF" w:rsidRDefault="001D6F09" w:rsidP="00EA7129">
      <w:pPr>
        <w:rPr>
          <w:rFonts w:ascii="Traditional Arabic" w:hAnsi="Traditional Arabic" w:cs="Traditional Arabic"/>
          <w:b/>
          <w:bCs/>
          <w:color w:val="FF0000"/>
          <w:rtl/>
          <w:lang w:bidi="fa-IR"/>
        </w:rPr>
      </w:pPr>
      <w:r w:rsidRPr="007D35BF">
        <w:rPr>
          <w:rFonts w:ascii="Traditional Arabic" w:hAnsi="Traditional Arabic" w:cs="Traditional Arabic" w:hint="cs"/>
          <w:b/>
          <w:bCs/>
          <w:color w:val="FF0000"/>
          <w:rtl/>
          <w:lang w:bidi="fa-IR"/>
        </w:rPr>
        <w:t>دلیل دوم: روایات.</w:t>
      </w:r>
    </w:p>
    <w:p w:rsidR="001D6F09" w:rsidRPr="001D6F09" w:rsidRDefault="001D6F09" w:rsidP="007D35BF">
      <w:pPr>
        <w:rPr>
          <w:rFonts w:ascii="Traditional Arabic" w:hAnsi="Traditional Arabic" w:cs="Traditional Arabic"/>
          <w:color w:val="000000"/>
          <w:lang w:bidi="fa-IR"/>
        </w:rPr>
      </w:pPr>
      <w:r w:rsidRPr="001D6F09">
        <w:rPr>
          <w:rFonts w:ascii="Traditional Arabic" w:hAnsi="Traditional Arabic" w:cs="Traditional Arabic" w:hint="cs"/>
          <w:color w:val="000000"/>
          <w:rtl/>
          <w:lang w:bidi="fa-IR"/>
        </w:rPr>
        <w:t xml:space="preserve">طرفداران قياس در رابطه با حجيّت ظنّ حاصل از قياس، روايات و احاديثى از رسول </w:t>
      </w:r>
      <w:r w:rsidR="007D35BF">
        <w:rPr>
          <w:rFonts w:ascii="Traditional Arabic" w:hAnsi="Traditional Arabic" w:cs="Traditional Arabic" w:hint="cs"/>
          <w:color w:val="000000"/>
          <w:rtl/>
          <w:lang w:bidi="fa-IR"/>
        </w:rPr>
        <w:t>خدا</w:t>
      </w:r>
      <w:r w:rsidRPr="001D6F09">
        <w:rPr>
          <w:rFonts w:ascii="Traditional Arabic" w:hAnsi="Traditional Arabic" w:cs="Traditional Arabic" w:hint="cs"/>
          <w:color w:val="000000"/>
          <w:rtl/>
          <w:lang w:bidi="fa-IR"/>
        </w:rPr>
        <w:t xml:space="preserve"> (ص</w:t>
      </w:r>
      <w:r w:rsidR="007D35BF">
        <w:rPr>
          <w:rFonts w:ascii="Traditional Arabic" w:hAnsi="Traditional Arabic" w:cs="Traditional Arabic" w:hint="cs"/>
          <w:color w:val="000000"/>
          <w:rtl/>
          <w:lang w:bidi="fa-IR"/>
        </w:rPr>
        <w:t>لی‌الله</w:t>
      </w:r>
      <w:r w:rsidR="007D35BF">
        <w:rPr>
          <w:rFonts w:ascii="Traditional Arabic" w:hAnsi="Traditional Arabic" w:cs="Traditional Arabic" w:hint="cs"/>
          <w:color w:val="000000"/>
          <w:rtl/>
          <w:cs/>
          <w:lang w:bidi="fa-IR"/>
        </w:rPr>
        <w:t>‎علیه</w:t>
      </w:r>
      <w:r w:rsidR="007D35BF">
        <w:rPr>
          <w:rFonts w:ascii="Traditional Arabic" w:hAnsi="Traditional Arabic" w:cs="Traditional Arabic"/>
          <w:color w:val="000000"/>
          <w:szCs w:val="36"/>
          <w:cs/>
          <w:lang w:bidi="fa-IR"/>
        </w:rPr>
        <w:t>‎</w:t>
      </w:r>
      <w:r w:rsidR="007D35BF">
        <w:rPr>
          <w:rFonts w:ascii="Traditional Arabic" w:hAnsi="Traditional Arabic" w:cs="Traditional Arabic" w:hint="cs"/>
          <w:color w:val="000000"/>
          <w:rtl/>
          <w:lang w:bidi="fa-IR"/>
        </w:rPr>
        <w:t>وآله</w:t>
      </w:r>
      <w:r w:rsidRPr="001D6F09">
        <w:rPr>
          <w:rFonts w:ascii="Traditional Arabic" w:hAnsi="Traditional Arabic" w:cs="Traditional Arabic" w:hint="cs"/>
          <w:color w:val="000000"/>
          <w:rtl/>
          <w:lang w:bidi="fa-IR"/>
        </w:rPr>
        <w:t xml:space="preserve">) روايت نموده‏اند كه </w:t>
      </w:r>
      <w:r w:rsidR="007D35BF">
        <w:rPr>
          <w:rFonts w:ascii="Traditional Arabic" w:hAnsi="Traditional Arabic" w:cs="Traditional Arabic" w:hint="cs"/>
          <w:color w:val="000000"/>
          <w:rtl/>
          <w:lang w:bidi="fa-IR"/>
        </w:rPr>
        <w:t xml:space="preserve">مرحوم مظفر به </w:t>
      </w:r>
      <w:r w:rsidRPr="001D6F09">
        <w:rPr>
          <w:rFonts w:ascii="Traditional Arabic" w:hAnsi="Traditional Arabic" w:cs="Traditional Arabic" w:hint="cs"/>
          <w:color w:val="000000"/>
          <w:rtl/>
          <w:lang w:bidi="fa-IR"/>
        </w:rPr>
        <w:t xml:space="preserve">سه </w:t>
      </w:r>
      <w:r w:rsidR="007D35BF">
        <w:rPr>
          <w:rFonts w:ascii="Traditional Arabic" w:hAnsi="Traditional Arabic" w:cs="Traditional Arabic" w:hint="cs"/>
          <w:color w:val="000000"/>
          <w:rtl/>
          <w:lang w:bidi="fa-IR"/>
        </w:rPr>
        <w:t>مورد اشاره می</w:t>
      </w:r>
      <w:r w:rsidR="007D35BF">
        <w:rPr>
          <w:rFonts w:ascii="Traditional Arabic" w:hAnsi="Traditional Arabic" w:cs="Traditional Arabic" w:hint="cs"/>
          <w:color w:val="000000"/>
          <w:rtl/>
          <w:cs/>
          <w:lang w:bidi="fa-IR"/>
        </w:rPr>
        <w:t>‎نمایند.</w:t>
      </w:r>
    </w:p>
    <w:p w:rsidR="001D6F09" w:rsidRPr="001D6F09" w:rsidRDefault="007D35BF" w:rsidP="005D3B69">
      <w:pPr>
        <w:rPr>
          <w:rFonts w:ascii="Traditional Arabic" w:hAnsi="Traditional Arabic" w:cs="Traditional Arabic"/>
          <w:color w:val="000000"/>
          <w:lang w:bidi="fa-IR"/>
        </w:rPr>
      </w:pPr>
      <w:r w:rsidRPr="007D35BF">
        <w:rPr>
          <w:rFonts w:ascii="Traditional Arabic" w:hAnsi="Traditional Arabic" w:cs="Traditional Arabic" w:hint="cs"/>
          <w:color w:val="FF0000"/>
          <w:rtl/>
          <w:lang w:bidi="fa-IR"/>
        </w:rPr>
        <w:t xml:space="preserve">روایت اول: </w:t>
      </w:r>
      <w:r w:rsidR="009D47FD">
        <w:rPr>
          <w:rFonts w:ascii="Traditional Arabic" w:hAnsi="Traditional Arabic" w:cs="Traditional Arabic" w:hint="cs"/>
          <w:color w:val="FF0000"/>
          <w:rtl/>
          <w:lang w:bidi="fa-IR"/>
        </w:rPr>
        <w:t>منها الحديث المأثور عن معاذ</w:t>
      </w:r>
      <w:r w:rsidR="001D6F09" w:rsidRPr="009D47FD">
        <w:rPr>
          <w:rFonts w:ascii="Traditional Arabic" w:hAnsi="Traditional Arabic" w:cs="Traditional Arabic" w:hint="cs"/>
          <w:color w:val="FF0000"/>
          <w:rtl/>
          <w:lang w:bidi="fa-IR"/>
        </w:rPr>
        <w:t xml:space="preserve">... </w:t>
      </w:r>
      <w:r w:rsidR="001D6F09" w:rsidRPr="001D6F09">
        <w:rPr>
          <w:rFonts w:ascii="Traditional Arabic" w:hAnsi="Traditional Arabic" w:cs="Traditional Arabic" w:hint="cs"/>
          <w:color w:val="000000"/>
          <w:rtl/>
          <w:lang w:bidi="fa-IR"/>
        </w:rPr>
        <w:t xml:space="preserve">محل شاهد جمله‏اى است كه معاذ در پاسخ سؤال رسول </w:t>
      </w:r>
      <w:r w:rsidR="00A96FFE">
        <w:rPr>
          <w:rFonts w:ascii="Traditional Arabic" w:hAnsi="Traditional Arabic" w:cs="Traditional Arabic" w:hint="cs"/>
          <w:color w:val="000000"/>
          <w:rtl/>
          <w:lang w:bidi="fa-IR"/>
        </w:rPr>
        <w:t>خدا</w:t>
      </w:r>
      <w:r w:rsidR="001D6F09" w:rsidRPr="001D6F09">
        <w:rPr>
          <w:rFonts w:ascii="Traditional Arabic" w:hAnsi="Traditional Arabic" w:cs="Traditional Arabic" w:hint="cs"/>
          <w:color w:val="000000"/>
          <w:rtl/>
          <w:lang w:bidi="fa-IR"/>
        </w:rPr>
        <w:t>(ص)، عرض مى‏كند و مى‏گويد: (اجتهد رأيى و لا آلو) در حكم مسائلى كه از كتاب و سنّت استفاده نمى‏شود، برأى خود و به اجتهاد برأى (كه همان قياس باشد</w:t>
      </w:r>
      <w:r w:rsidR="00A96FFE">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عمل مى‏كنم و </w:t>
      </w:r>
      <w:r w:rsidR="005D3B69">
        <w:rPr>
          <w:rFonts w:ascii="Traditional Arabic" w:hAnsi="Traditional Arabic" w:cs="Traditional Arabic" w:hint="cs"/>
          <w:color w:val="000000"/>
          <w:rtl/>
          <w:lang w:bidi="fa-IR"/>
        </w:rPr>
        <w:t>کوتاهی هم نخواهم نمود</w:t>
      </w:r>
      <w:r w:rsidR="001D6F09" w:rsidRPr="001D6F09">
        <w:rPr>
          <w:rFonts w:ascii="Traditional Arabic" w:hAnsi="Traditional Arabic" w:cs="Traditional Arabic" w:hint="cs"/>
          <w:color w:val="000000"/>
          <w:rtl/>
          <w:lang w:bidi="fa-IR"/>
        </w:rPr>
        <w:t>.</w:t>
      </w:r>
    </w:p>
    <w:p w:rsidR="001D6F09" w:rsidRPr="001D6F09" w:rsidRDefault="00A96FFE" w:rsidP="00A96FFE">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پیامبر نیز پس</w:t>
      </w:r>
      <w:r w:rsidR="001D6F09" w:rsidRPr="001D6F09">
        <w:rPr>
          <w:rFonts w:ascii="Traditional Arabic" w:hAnsi="Traditional Arabic" w:cs="Traditional Arabic" w:hint="cs"/>
          <w:color w:val="000000"/>
          <w:rtl/>
          <w:lang w:bidi="fa-IR"/>
        </w:rPr>
        <w:t xml:space="preserve"> از شنيدن جمله مذكور، اظهار خوشحالى نموده و حمد و سپاس الهى را انجام مى‏ده</w:t>
      </w:r>
      <w:r>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د و خلاصه از عمل ب</w:t>
      </w:r>
      <w:r>
        <w:rPr>
          <w:rFonts w:ascii="Traditional Arabic" w:hAnsi="Traditional Arabic" w:cs="Traditional Arabic" w:hint="cs"/>
          <w:color w:val="000000"/>
          <w:rtl/>
          <w:lang w:bidi="fa-IR"/>
        </w:rPr>
        <w:t>ه قياس اظهار خشنودى نموده</w:t>
      </w:r>
      <w:r w:rsidR="001D6F09" w:rsidRPr="001D6F09">
        <w:rPr>
          <w:rFonts w:ascii="Traditional Arabic" w:hAnsi="Traditional Arabic" w:cs="Traditional Arabic" w:hint="cs"/>
          <w:color w:val="000000"/>
          <w:rtl/>
          <w:lang w:bidi="fa-IR"/>
        </w:rPr>
        <w:t xml:space="preserve"> و آن را مورد تصويب قرار مى‏ده</w:t>
      </w:r>
      <w:r>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د.</w:t>
      </w:r>
    </w:p>
    <w:p w:rsidR="001D6F09" w:rsidRPr="001D6F09" w:rsidRDefault="001D6F09" w:rsidP="009D47FD">
      <w:pPr>
        <w:rPr>
          <w:rFonts w:ascii="Traditional Arabic" w:hAnsi="Traditional Arabic" w:cs="Traditional Arabic"/>
          <w:color w:val="000000"/>
          <w:rtl/>
          <w:lang w:bidi="fa-IR"/>
        </w:rPr>
      </w:pPr>
      <w:r w:rsidRPr="001D6F09">
        <w:rPr>
          <w:rFonts w:ascii="Traditional Arabic" w:hAnsi="Traditional Arabic" w:cs="Traditional Arabic" w:hint="cs"/>
          <w:color w:val="000000"/>
          <w:rtl/>
          <w:lang w:bidi="fa-IR"/>
        </w:rPr>
        <w:t xml:space="preserve">طرفداران قياس مدعى‏اند كه منظور از اجتهاد برأى همان قياس است چه آنكه </w:t>
      </w:r>
      <w:r w:rsidR="00173F97">
        <w:rPr>
          <w:rFonts w:ascii="Traditional Arabic" w:hAnsi="Traditional Arabic" w:cs="Traditional Arabic" w:hint="cs"/>
          <w:color w:val="000000"/>
          <w:rtl/>
          <w:lang w:bidi="fa-IR"/>
        </w:rPr>
        <w:t>اصل، در اجتهاد برأى، قياس است واگر منظور قياس نباشد، باید</w:t>
      </w:r>
      <w:r w:rsidRPr="001D6F09">
        <w:rPr>
          <w:rFonts w:ascii="Traditional Arabic" w:hAnsi="Traditional Arabic" w:cs="Traditional Arabic" w:hint="cs"/>
          <w:color w:val="000000"/>
          <w:rtl/>
          <w:lang w:bidi="fa-IR"/>
        </w:rPr>
        <w:t xml:space="preserve"> مر</w:t>
      </w:r>
      <w:r w:rsidR="00173F97">
        <w:rPr>
          <w:rFonts w:ascii="Traditional Arabic" w:hAnsi="Traditional Arabic" w:cs="Traditional Arabic" w:hint="cs"/>
          <w:color w:val="000000"/>
          <w:rtl/>
          <w:lang w:bidi="fa-IR"/>
        </w:rPr>
        <w:t>اد از اجتهاد برأى همان رأى مرسل</w:t>
      </w:r>
      <w:r w:rsidRPr="001D6F09">
        <w:rPr>
          <w:rFonts w:ascii="Traditional Arabic" w:hAnsi="Traditional Arabic" w:cs="Traditional Arabic" w:hint="cs"/>
          <w:color w:val="000000"/>
          <w:rtl/>
          <w:lang w:bidi="fa-IR"/>
        </w:rPr>
        <w:t>(</w:t>
      </w:r>
      <w:r w:rsidR="00173F97">
        <w:rPr>
          <w:rFonts w:ascii="Traditional Arabic" w:hAnsi="Traditional Arabic" w:cs="Traditional Arabic" w:hint="cs"/>
          <w:color w:val="000000"/>
          <w:rtl/>
          <w:lang w:bidi="fa-IR"/>
        </w:rPr>
        <w:t xml:space="preserve"> یعنی </w:t>
      </w:r>
      <w:r w:rsidRPr="001D6F09">
        <w:rPr>
          <w:rFonts w:ascii="Traditional Arabic" w:hAnsi="Traditional Arabic" w:cs="Traditional Arabic" w:hint="cs"/>
          <w:color w:val="000000"/>
          <w:rtl/>
          <w:lang w:bidi="fa-IR"/>
        </w:rPr>
        <w:t xml:space="preserve">نظرى كه مدرك و دليل ندارد) باشد، </w:t>
      </w:r>
      <w:r w:rsidR="00173F97">
        <w:rPr>
          <w:rFonts w:ascii="Traditional Arabic" w:hAnsi="Traditional Arabic" w:cs="Traditional Arabic" w:hint="cs"/>
          <w:color w:val="000000"/>
          <w:rtl/>
          <w:lang w:bidi="fa-IR"/>
        </w:rPr>
        <w:t xml:space="preserve">و حال آنکه مسلم </w:t>
      </w:r>
      <w:r w:rsidRPr="001D6F09">
        <w:rPr>
          <w:rFonts w:ascii="Traditional Arabic" w:hAnsi="Traditional Arabic" w:cs="Traditional Arabic" w:hint="cs"/>
          <w:color w:val="000000"/>
          <w:rtl/>
          <w:lang w:bidi="fa-IR"/>
        </w:rPr>
        <w:t>رأى مرسل اعتبارى ندارد، پس مراد ا</w:t>
      </w:r>
      <w:r w:rsidR="009D47FD">
        <w:rPr>
          <w:rFonts w:ascii="Traditional Arabic" w:hAnsi="Traditional Arabic" w:cs="Traditional Arabic" w:hint="cs"/>
          <w:color w:val="000000"/>
          <w:rtl/>
          <w:lang w:bidi="fa-IR"/>
        </w:rPr>
        <w:t xml:space="preserve">ز اجتهاد برأى، همان عمل به قياس </w:t>
      </w:r>
      <w:r w:rsidRPr="001D6F09">
        <w:rPr>
          <w:rFonts w:ascii="Traditional Arabic" w:hAnsi="Traditional Arabic" w:cs="Traditional Arabic" w:hint="cs"/>
          <w:color w:val="000000"/>
          <w:rtl/>
          <w:lang w:bidi="fa-IR"/>
        </w:rPr>
        <w:t>خواهد بود.</w:t>
      </w:r>
    </w:p>
    <w:p w:rsidR="001D6F09" w:rsidRPr="001D6F09" w:rsidRDefault="009D47FD" w:rsidP="009D47FD">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مرحوم مظفر </w:t>
      </w:r>
      <w:r w:rsidR="001D6F09" w:rsidRPr="001D6F09">
        <w:rPr>
          <w:rFonts w:ascii="Traditional Arabic" w:hAnsi="Traditional Arabic" w:cs="Traditional Arabic" w:hint="cs"/>
          <w:color w:val="000000"/>
          <w:rtl/>
          <w:lang w:bidi="fa-IR"/>
        </w:rPr>
        <w:t xml:space="preserve">چهار </w:t>
      </w:r>
      <w:r>
        <w:rPr>
          <w:rFonts w:ascii="Traditional Arabic" w:hAnsi="Traditional Arabic" w:cs="Traditional Arabic" w:hint="cs"/>
          <w:color w:val="000000"/>
          <w:rtl/>
          <w:lang w:bidi="fa-IR"/>
        </w:rPr>
        <w:t>جواب از</w:t>
      </w:r>
      <w:r w:rsidR="001D6F09" w:rsidRPr="001D6F09">
        <w:rPr>
          <w:rFonts w:ascii="Traditional Arabic" w:hAnsi="Traditional Arabic" w:cs="Traditional Arabic" w:hint="cs"/>
          <w:color w:val="000000"/>
          <w:rtl/>
          <w:lang w:bidi="fa-IR"/>
        </w:rPr>
        <w:t xml:space="preserve"> استدلال مذكور بيان مى‏فرمايد:</w:t>
      </w:r>
    </w:p>
    <w:p w:rsidR="001D6F09" w:rsidRPr="001D6F09" w:rsidRDefault="001D6F09" w:rsidP="009D47FD">
      <w:pPr>
        <w:rPr>
          <w:rFonts w:ascii="Traditional Arabic" w:hAnsi="Traditional Arabic" w:cs="Traditional Arabic"/>
          <w:color w:val="000000"/>
          <w:rtl/>
          <w:lang w:bidi="fa-IR"/>
        </w:rPr>
      </w:pPr>
      <w:r w:rsidRPr="009D47FD">
        <w:rPr>
          <w:rFonts w:ascii="Traditional Arabic" w:hAnsi="Traditional Arabic" w:cs="Traditional Arabic" w:hint="cs"/>
          <w:color w:val="FF0000"/>
          <w:rtl/>
          <w:lang w:bidi="fa-IR"/>
        </w:rPr>
        <w:t xml:space="preserve">جواب اوّل: </w:t>
      </w:r>
      <w:r w:rsidRPr="001D6F09">
        <w:rPr>
          <w:rFonts w:ascii="Traditional Arabic" w:hAnsi="Traditional Arabic" w:cs="Traditional Arabic" w:hint="cs"/>
          <w:color w:val="000000"/>
          <w:rtl/>
          <w:lang w:bidi="fa-IR"/>
        </w:rPr>
        <w:t xml:space="preserve">حديث مذكور مرسل است و اعتبارى ندارد «مرسل» بروايتى گفته مى‏شود كه بعضى از راوى‏هاى آن از قلم افتاده </w:t>
      </w:r>
      <w:r w:rsidR="009D47FD">
        <w:rPr>
          <w:rFonts w:ascii="Traditional Arabic" w:hAnsi="Traditional Arabic" w:cs="Traditional Arabic" w:hint="cs"/>
          <w:color w:val="000000"/>
          <w:rtl/>
          <w:lang w:bidi="fa-IR"/>
        </w:rPr>
        <w:t xml:space="preserve">یا </w:t>
      </w:r>
      <w:r w:rsidR="009D47FD" w:rsidRPr="009D47FD">
        <w:rPr>
          <w:rFonts w:ascii="Traditional Arabic" w:hAnsi="Traditional Arabic" w:cs="Traditional Arabic" w:hint="cs"/>
          <w:color w:val="000000"/>
          <w:rtl/>
          <w:lang w:bidi="fa-IR"/>
        </w:rPr>
        <w:t>يا</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اينكه</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به</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صورت</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مبهم</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و</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مجمل</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ذكر</w:t>
      </w:r>
      <w:r w:rsidR="009D47FD" w:rsidRPr="009D47FD">
        <w:rPr>
          <w:rFonts w:ascii="Traditional Arabic" w:hAnsi="Traditional Arabic" w:cs="Traditional Arabic"/>
          <w:color w:val="000000"/>
          <w:lang w:bidi="fa-IR"/>
        </w:rPr>
        <w:t xml:space="preserve"> </w:t>
      </w:r>
      <w:r w:rsidR="009D47FD" w:rsidRPr="009D47FD">
        <w:rPr>
          <w:rFonts w:ascii="Traditional Arabic" w:hAnsi="Traditional Arabic" w:cs="Traditional Arabic" w:hint="cs"/>
          <w:color w:val="000000"/>
          <w:rtl/>
          <w:lang w:bidi="fa-IR"/>
        </w:rPr>
        <w:t>شده‏</w:t>
      </w:r>
      <w:r w:rsidR="009D47FD">
        <w:rPr>
          <w:rFonts w:ascii="Traditional Arabic" w:hAnsi="Traditional Arabic" w:cs="Traditional Arabic" w:hint="cs"/>
          <w:color w:val="000000"/>
          <w:rtl/>
          <w:lang w:bidi="fa-IR"/>
        </w:rPr>
        <w:t xml:space="preserve"> </w:t>
      </w:r>
      <w:r w:rsidR="009D47FD" w:rsidRPr="001D6F09">
        <w:rPr>
          <w:rFonts w:ascii="Traditional Arabic" w:hAnsi="Traditional Arabic" w:cs="Traditional Arabic" w:hint="cs"/>
          <w:color w:val="000000"/>
          <w:rtl/>
          <w:lang w:bidi="fa-IR"/>
        </w:rPr>
        <w:t>باشد</w:t>
      </w:r>
      <w:r w:rsidRPr="001D6F09">
        <w:rPr>
          <w:rFonts w:ascii="Traditional Arabic" w:hAnsi="Traditional Arabic" w:cs="Traditional Arabic" w:hint="cs"/>
          <w:color w:val="000000"/>
          <w:rtl/>
          <w:lang w:bidi="fa-IR"/>
        </w:rPr>
        <w:t>.</w:t>
      </w:r>
    </w:p>
    <w:p w:rsidR="001D6F09" w:rsidRPr="001D6F09" w:rsidRDefault="001D6F09" w:rsidP="000A225C">
      <w:pPr>
        <w:rPr>
          <w:rFonts w:ascii="Traditional Arabic" w:hAnsi="Traditional Arabic" w:cs="Traditional Arabic"/>
          <w:color w:val="000000"/>
          <w:rtl/>
          <w:lang w:bidi="fa-IR"/>
        </w:rPr>
      </w:pPr>
      <w:r w:rsidRPr="000A225C">
        <w:rPr>
          <w:rFonts w:ascii="Traditional Arabic" w:hAnsi="Traditional Arabic" w:cs="Traditional Arabic" w:hint="cs"/>
          <w:color w:val="FF0000"/>
          <w:rtl/>
          <w:lang w:bidi="fa-IR"/>
        </w:rPr>
        <w:t xml:space="preserve">جواب دوّم: </w:t>
      </w:r>
      <w:r w:rsidRPr="001D6F09">
        <w:rPr>
          <w:rFonts w:ascii="Traditional Arabic" w:hAnsi="Traditional Arabic" w:cs="Traditional Arabic" w:hint="cs"/>
          <w:color w:val="000000"/>
          <w:rtl/>
          <w:lang w:bidi="fa-IR"/>
        </w:rPr>
        <w:t xml:space="preserve">حديث مزبور مجهول مى‏باشد چه آنكه راوى آن «حارث بن عمرو» است </w:t>
      </w:r>
      <w:r w:rsidR="000A225C">
        <w:rPr>
          <w:rFonts w:ascii="Traditional Arabic" w:hAnsi="Traditional Arabic" w:cs="Traditional Arabic" w:hint="cs"/>
          <w:color w:val="000000"/>
          <w:rtl/>
          <w:lang w:bidi="fa-IR"/>
        </w:rPr>
        <w:t xml:space="preserve">که حالش </w:t>
      </w:r>
      <w:r w:rsidRPr="001D6F09">
        <w:rPr>
          <w:rFonts w:ascii="Traditional Arabic" w:hAnsi="Traditional Arabic" w:cs="Traditional Arabic" w:hint="cs"/>
          <w:color w:val="000000"/>
          <w:rtl/>
          <w:lang w:bidi="fa-IR"/>
        </w:rPr>
        <w:t>از نظر وثاقت نامعلوم است و جز حديث مذكور، هيچ روايتى از او ديده نشده است</w:t>
      </w:r>
      <w:r w:rsidR="000A225C">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 xml:space="preserve"> بنابراين، حديث مزبور مجهول است و اعتبارى ندارد.</w:t>
      </w:r>
    </w:p>
    <w:p w:rsidR="001D6F09" w:rsidRPr="001D6F09" w:rsidRDefault="001D6F09" w:rsidP="000A225C">
      <w:pPr>
        <w:rPr>
          <w:rFonts w:ascii="Traditional Arabic" w:hAnsi="Traditional Arabic" w:cs="Traditional Arabic"/>
          <w:color w:val="000000"/>
          <w:rtl/>
          <w:lang w:bidi="fa-IR"/>
        </w:rPr>
      </w:pPr>
      <w:r w:rsidRPr="000A225C">
        <w:rPr>
          <w:rFonts w:ascii="Traditional Arabic" w:hAnsi="Traditional Arabic" w:cs="Traditional Arabic" w:hint="cs"/>
          <w:color w:val="FF0000"/>
          <w:rtl/>
          <w:lang w:bidi="fa-IR"/>
        </w:rPr>
        <w:t xml:space="preserve">جواب سوّم: </w:t>
      </w:r>
      <w:r w:rsidRPr="001D6F09">
        <w:rPr>
          <w:rFonts w:ascii="Traditional Arabic" w:hAnsi="Traditional Arabic" w:cs="Traditional Arabic" w:hint="cs"/>
          <w:color w:val="000000"/>
          <w:rtl/>
          <w:lang w:bidi="fa-IR"/>
        </w:rPr>
        <w:t>در همين قضيّه معاذ كه براى قضاوت بسوى يمن ارسال مى‏شود، حديث دوّمى نقل شده است كه معارض با حديث اوّلى است</w:t>
      </w:r>
      <w:r w:rsidR="000A225C">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 xml:space="preserve"> در</w:t>
      </w:r>
      <w:r w:rsidR="000A225C">
        <w:rPr>
          <w:rFonts w:ascii="Traditional Arabic" w:hAnsi="Traditional Arabic" w:cs="Traditional Arabic" w:hint="cs"/>
          <w:color w:val="000000"/>
          <w:rtl/>
          <w:lang w:bidi="fa-IR"/>
        </w:rPr>
        <w:t xml:space="preserve"> حديث دوّم چنين آمده: كه پيامبر</w:t>
      </w:r>
      <w:r w:rsidRPr="001D6F09">
        <w:rPr>
          <w:rFonts w:ascii="Traditional Arabic" w:hAnsi="Traditional Arabic" w:cs="Traditional Arabic" w:hint="cs"/>
          <w:color w:val="000000"/>
          <w:rtl/>
          <w:lang w:bidi="fa-IR"/>
        </w:rPr>
        <w:t xml:space="preserve">(ص) بمعاذ </w:t>
      </w:r>
      <w:r w:rsidR="000A225C">
        <w:rPr>
          <w:rFonts w:ascii="Traditional Arabic" w:hAnsi="Traditional Arabic" w:cs="Traditional Arabic" w:hint="cs"/>
          <w:color w:val="000000"/>
          <w:rtl/>
          <w:lang w:bidi="fa-IR"/>
        </w:rPr>
        <w:t xml:space="preserve">فرمودند: </w:t>
      </w:r>
      <w:r w:rsidRPr="001D6F09">
        <w:rPr>
          <w:rFonts w:ascii="Traditional Arabic" w:hAnsi="Traditional Arabic" w:cs="Traditional Arabic" w:hint="cs"/>
          <w:color w:val="000000"/>
          <w:rtl/>
          <w:lang w:bidi="fa-IR"/>
        </w:rPr>
        <w:t xml:space="preserve">حق ندارى كه خارج </w:t>
      </w:r>
      <w:r w:rsidRPr="001D6F09">
        <w:rPr>
          <w:rFonts w:ascii="Traditional Arabic" w:hAnsi="Traditional Arabic" w:cs="Traditional Arabic" w:hint="cs"/>
          <w:color w:val="000000"/>
          <w:rtl/>
          <w:lang w:bidi="fa-IR"/>
        </w:rPr>
        <w:lastRenderedPageBreak/>
        <w:t>از محدوده معلومات خود قضاوت نمائى و اگر به مسئله‏اى برخورد نمودى بايد دست نگهدارى تا تفحّص نمايى و يا با من مكاتبه كنى تا به حكم آن آشنا شوى.</w:t>
      </w:r>
    </w:p>
    <w:p w:rsidR="001D6F09" w:rsidRPr="001D6F09" w:rsidRDefault="001D6F09" w:rsidP="001D6F09">
      <w:pPr>
        <w:rPr>
          <w:rFonts w:ascii="Traditional Arabic" w:hAnsi="Traditional Arabic" w:cs="Traditional Arabic"/>
          <w:color w:val="000000"/>
          <w:rtl/>
          <w:lang w:bidi="fa-IR"/>
        </w:rPr>
      </w:pPr>
      <w:r w:rsidRPr="001D6F09">
        <w:rPr>
          <w:rFonts w:ascii="Traditional Arabic" w:hAnsi="Traditional Arabic" w:cs="Traditional Arabic" w:hint="cs"/>
          <w:color w:val="000000"/>
          <w:rtl/>
          <w:lang w:bidi="fa-IR"/>
        </w:rPr>
        <w:t>فاجدر بذلك الحديث ... مرحوم مظفّر مى‏فرمايد: راجع به حديث اوّل سزاوار آن است كه بگوييم آن حديث را يا ديگران آن را براى حارث جعل نموده و يا خود آقاى حارث آن را جعل نموده است.</w:t>
      </w:r>
    </w:p>
    <w:p w:rsidR="001D6F09" w:rsidRPr="001D6F09" w:rsidRDefault="001D6F09" w:rsidP="00303FF3">
      <w:pPr>
        <w:rPr>
          <w:rFonts w:ascii="Traditional Arabic" w:hAnsi="Traditional Arabic" w:cs="Traditional Arabic"/>
          <w:color w:val="000000"/>
          <w:rtl/>
          <w:lang w:bidi="fa-IR"/>
        </w:rPr>
      </w:pPr>
      <w:r w:rsidRPr="00F47A94">
        <w:rPr>
          <w:rFonts w:ascii="Traditional Arabic" w:hAnsi="Traditional Arabic" w:cs="Traditional Arabic" w:hint="cs"/>
          <w:color w:val="FF0000"/>
          <w:rtl/>
          <w:lang w:bidi="fa-IR"/>
        </w:rPr>
        <w:t>جو</w:t>
      </w:r>
      <w:r w:rsidR="00F47A94" w:rsidRPr="00F47A94">
        <w:rPr>
          <w:rFonts w:ascii="Traditional Arabic" w:hAnsi="Traditional Arabic" w:cs="Traditional Arabic" w:hint="cs"/>
          <w:color w:val="FF0000"/>
          <w:rtl/>
          <w:lang w:bidi="fa-IR"/>
        </w:rPr>
        <w:t xml:space="preserve">اب چهارم: </w:t>
      </w:r>
      <w:r w:rsidR="00F47A94">
        <w:rPr>
          <w:rFonts w:ascii="Traditional Arabic" w:hAnsi="Traditional Arabic" w:cs="Traditional Arabic" w:hint="cs"/>
          <w:color w:val="000000"/>
          <w:rtl/>
          <w:lang w:bidi="fa-IR"/>
        </w:rPr>
        <w:t>مضافا الى انّه لا حصر</w:t>
      </w:r>
      <w:r w:rsidRPr="001D6F09">
        <w:rPr>
          <w:rFonts w:ascii="Traditional Arabic" w:hAnsi="Traditional Arabic" w:cs="Traditional Arabic" w:hint="cs"/>
          <w:color w:val="000000"/>
          <w:rtl/>
          <w:lang w:bidi="fa-IR"/>
        </w:rPr>
        <w:t xml:space="preserve">... </w:t>
      </w:r>
      <w:r w:rsidR="00303FF3">
        <w:rPr>
          <w:rFonts w:ascii="Traditional Arabic" w:hAnsi="Traditional Arabic" w:cs="Traditional Arabic" w:hint="cs"/>
          <w:color w:val="000000"/>
          <w:rtl/>
          <w:lang w:bidi="fa-IR"/>
        </w:rPr>
        <w:t>مستدل</w:t>
      </w:r>
      <w:r w:rsidRPr="001D6F09">
        <w:rPr>
          <w:rFonts w:ascii="Traditional Arabic" w:hAnsi="Traditional Arabic" w:cs="Traditional Arabic" w:hint="cs"/>
          <w:color w:val="000000"/>
          <w:rtl/>
          <w:lang w:bidi="fa-IR"/>
        </w:rPr>
        <w:t>، اجتهاد ب</w:t>
      </w:r>
      <w:r w:rsidR="00F47A94">
        <w:rPr>
          <w:rFonts w:ascii="Traditional Arabic" w:hAnsi="Traditional Arabic" w:cs="Traditional Arabic" w:hint="cs"/>
          <w:color w:val="000000"/>
          <w:rtl/>
          <w:lang w:bidi="fa-IR"/>
        </w:rPr>
        <w:t xml:space="preserve">ه </w:t>
      </w:r>
      <w:r w:rsidRPr="001D6F09">
        <w:rPr>
          <w:rFonts w:ascii="Traditional Arabic" w:hAnsi="Traditional Arabic" w:cs="Traditional Arabic" w:hint="cs"/>
          <w:color w:val="000000"/>
          <w:rtl/>
          <w:lang w:bidi="fa-IR"/>
        </w:rPr>
        <w:t>رأى را به</w:t>
      </w:r>
      <w:r w:rsidR="00303FF3">
        <w:rPr>
          <w:rFonts w:ascii="Traditional Arabic" w:hAnsi="Traditional Arabic" w:cs="Traditional Arabic" w:hint="cs"/>
          <w:color w:val="000000"/>
          <w:rtl/>
          <w:lang w:bidi="fa-IR"/>
        </w:rPr>
        <w:t xml:space="preserve"> قياس تفسیر نمود و حال آنکه ا</w:t>
      </w:r>
      <w:r w:rsidRPr="001D6F09">
        <w:rPr>
          <w:rFonts w:ascii="Traditional Arabic" w:hAnsi="Traditional Arabic" w:cs="Traditional Arabic" w:hint="cs"/>
          <w:color w:val="000000"/>
          <w:rtl/>
          <w:lang w:bidi="fa-IR"/>
        </w:rPr>
        <w:t xml:space="preserve">حتمال مى‏رود كه مراد از اجتهاد برأى اين باشد كه زحمت بيشترى تحمّل </w:t>
      </w:r>
      <w:r w:rsidR="00303FF3">
        <w:rPr>
          <w:rFonts w:ascii="Traditional Arabic" w:hAnsi="Traditional Arabic" w:cs="Traditional Arabic" w:hint="cs"/>
          <w:color w:val="000000"/>
          <w:rtl/>
          <w:lang w:bidi="fa-IR"/>
        </w:rPr>
        <w:t>می</w:t>
      </w:r>
      <w:r w:rsidR="00F47A94">
        <w:rPr>
          <w:rFonts w:ascii="Traditional Arabic" w:hAnsi="Traditional Arabic" w:cs="Traditional Arabic" w:hint="cs"/>
          <w:color w:val="000000"/>
          <w:rtl/>
          <w:lang w:bidi="fa-IR"/>
        </w:rPr>
        <w:t>‌</w:t>
      </w:r>
      <w:r w:rsidR="00303FF3">
        <w:rPr>
          <w:rFonts w:ascii="Traditional Arabic" w:hAnsi="Traditional Arabic" w:cs="Traditional Arabic" w:hint="cs"/>
          <w:color w:val="000000"/>
          <w:rtl/>
          <w:lang w:bidi="fa-IR"/>
        </w:rPr>
        <w:t>نمایم</w:t>
      </w:r>
      <w:r w:rsidRPr="001D6F09">
        <w:rPr>
          <w:rFonts w:ascii="Traditional Arabic" w:hAnsi="Traditional Arabic" w:cs="Traditional Arabic" w:hint="cs"/>
          <w:color w:val="000000"/>
          <w:rtl/>
          <w:lang w:bidi="fa-IR"/>
        </w:rPr>
        <w:t xml:space="preserve"> و به فحص و بررسى </w:t>
      </w:r>
      <w:r w:rsidR="00F47A94">
        <w:rPr>
          <w:rFonts w:ascii="Traditional Arabic" w:hAnsi="Traditional Arabic" w:cs="Traditional Arabic" w:hint="cs"/>
          <w:color w:val="000000"/>
          <w:rtl/>
          <w:lang w:bidi="fa-IR"/>
        </w:rPr>
        <w:t>می‌</w:t>
      </w:r>
      <w:r w:rsidR="00303FF3">
        <w:rPr>
          <w:rFonts w:ascii="Traditional Arabic" w:hAnsi="Traditional Arabic" w:cs="Traditional Arabic" w:hint="cs"/>
          <w:color w:val="000000"/>
          <w:rtl/>
          <w:lang w:bidi="fa-IR"/>
        </w:rPr>
        <w:t>پردازم</w:t>
      </w:r>
      <w:r w:rsidRPr="001D6F09">
        <w:rPr>
          <w:rFonts w:ascii="Traditional Arabic" w:hAnsi="Traditional Arabic" w:cs="Traditional Arabic" w:hint="cs"/>
          <w:color w:val="000000"/>
          <w:rtl/>
          <w:lang w:bidi="fa-IR"/>
        </w:rPr>
        <w:t xml:space="preserve"> و به عمومات آيه و اصول، مراجعه نموده و احكام را</w:t>
      </w:r>
      <w:r w:rsidR="00303FF3">
        <w:rPr>
          <w:rFonts w:ascii="Traditional Arabic" w:hAnsi="Traditional Arabic" w:cs="Traditional Arabic" w:hint="cs"/>
          <w:color w:val="000000"/>
          <w:rtl/>
          <w:lang w:bidi="fa-IR"/>
        </w:rPr>
        <w:t xml:space="preserve"> بدست می آورم</w:t>
      </w:r>
      <w:r w:rsidR="00F47A94">
        <w:rPr>
          <w:rFonts w:ascii="Traditional Arabic" w:hAnsi="Traditional Arabic" w:cs="Traditional Arabic" w:hint="cs"/>
          <w:color w:val="000000"/>
          <w:rtl/>
          <w:lang w:bidi="fa-IR"/>
        </w:rPr>
        <w:t>؛ و</w:t>
      </w:r>
      <w:r w:rsidR="00303FF3">
        <w:rPr>
          <w:rFonts w:ascii="Traditional Arabic" w:hAnsi="Traditional Arabic" w:cs="Traditional Arabic" w:hint="cs"/>
          <w:color w:val="000000"/>
          <w:rtl/>
          <w:lang w:bidi="fa-IR"/>
        </w:rPr>
        <w:t xml:space="preserve">شايد جمله </w:t>
      </w:r>
      <w:r w:rsidR="00F47A94">
        <w:rPr>
          <w:rFonts w:ascii="Traditional Arabic" w:hAnsi="Traditional Arabic" w:cs="Traditional Arabic" w:hint="cs"/>
          <w:color w:val="000000"/>
          <w:rtl/>
          <w:lang w:bidi="fa-IR"/>
        </w:rPr>
        <w:t>و لا</w:t>
      </w:r>
      <w:r w:rsidR="00303FF3">
        <w:rPr>
          <w:rFonts w:ascii="Traditional Arabic" w:hAnsi="Traditional Arabic" w:cs="Traditional Arabic" w:hint="cs"/>
          <w:color w:val="000000"/>
          <w:rtl/>
          <w:lang w:bidi="fa-IR"/>
        </w:rPr>
        <w:t>آلو(کوتاهی نمی</w:t>
      </w:r>
      <w:r w:rsidR="00303FF3">
        <w:rPr>
          <w:rFonts w:ascii="Traditional Arabic" w:hAnsi="Traditional Arabic" w:cs="Traditional Arabic"/>
          <w:color w:val="000000"/>
          <w:szCs w:val="36"/>
          <w:cs/>
          <w:lang w:bidi="fa-IR"/>
        </w:rPr>
        <w:t>‎</w:t>
      </w:r>
      <w:r w:rsidR="00303FF3">
        <w:rPr>
          <w:rFonts w:ascii="Traditional Arabic" w:hAnsi="Traditional Arabic" w:cs="Traditional Arabic" w:hint="cs"/>
          <w:color w:val="000000"/>
          <w:rtl/>
          <w:lang w:bidi="fa-IR"/>
        </w:rPr>
        <w:t>کنم</w:t>
      </w:r>
      <w:r w:rsidR="00F47A94">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 xml:space="preserve"> اشاره به همين باشد</w:t>
      </w:r>
      <w:r w:rsidR="00303FF3">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 xml:space="preserve"> بنابراين «اجتهاد برأى» منحصر به «قياس» نمى‏باشد و بدين كيفيّت حديث مذكور نمى‏تواند حجيّت «قياس» را ثابت نمايد.</w:t>
      </w:r>
    </w:p>
    <w:p w:rsidR="001D6F09" w:rsidRPr="001D6F09" w:rsidRDefault="00AB4998" w:rsidP="00AB4998">
      <w:pPr>
        <w:rPr>
          <w:rFonts w:ascii="Traditional Arabic" w:hAnsi="Traditional Arabic" w:cs="Traditional Arabic"/>
          <w:color w:val="000000"/>
          <w:rtl/>
          <w:lang w:bidi="fa-IR"/>
        </w:rPr>
      </w:pPr>
      <w:r w:rsidRPr="00DB3778">
        <w:rPr>
          <w:rFonts w:ascii="Traditional Arabic" w:hAnsi="Traditional Arabic" w:cs="Traditional Arabic" w:hint="cs"/>
          <w:color w:val="FF0000"/>
          <w:rtl/>
          <w:lang w:bidi="fa-IR"/>
        </w:rPr>
        <w:t>روایت دوم</w:t>
      </w:r>
      <w:r w:rsidRPr="003974F4">
        <w:rPr>
          <w:rFonts w:ascii="Traditional Arabic" w:hAnsi="Traditional Arabic" w:cs="Traditional Arabic" w:hint="cs"/>
          <w:color w:val="FF0000"/>
          <w:rtl/>
          <w:lang w:bidi="fa-IR"/>
        </w:rPr>
        <w:t>: ومنها حديث الخثعميّة</w:t>
      </w:r>
      <w:r w:rsidR="001D6F09" w:rsidRPr="003974F4">
        <w:rPr>
          <w:rFonts w:ascii="Traditional Arabic" w:hAnsi="Traditional Arabic" w:cs="Traditional Arabic" w:hint="cs"/>
          <w:color w:val="FF0000"/>
          <w:rtl/>
          <w:lang w:bidi="fa-IR"/>
        </w:rPr>
        <w:t xml:space="preserve">... </w:t>
      </w:r>
      <w:r>
        <w:rPr>
          <w:rFonts w:ascii="Traditional Arabic" w:hAnsi="Traditional Arabic" w:cs="Traditional Arabic" w:hint="cs"/>
          <w:color w:val="000000"/>
          <w:rtl/>
          <w:lang w:bidi="fa-IR"/>
        </w:rPr>
        <w:t>زنى به نام خثعميّه از پيامبر</w:t>
      </w:r>
      <w:r w:rsidR="001D6F09" w:rsidRPr="001D6F09">
        <w:rPr>
          <w:rFonts w:ascii="Traditional Arabic" w:hAnsi="Traditional Arabic" w:cs="Traditional Arabic" w:hint="cs"/>
          <w:color w:val="000000"/>
          <w:rtl/>
          <w:lang w:bidi="fa-IR"/>
        </w:rPr>
        <w:t xml:space="preserve">(ص) سؤال كرد كه </w:t>
      </w:r>
      <w:r>
        <w:rPr>
          <w:rFonts w:ascii="Traditional Arabic" w:hAnsi="Traditional Arabic" w:cs="Traditional Arabic" w:hint="cs"/>
          <w:color w:val="000000"/>
          <w:rtl/>
          <w:lang w:bidi="fa-IR"/>
        </w:rPr>
        <w:t>بر ذمّه پدرم</w:t>
      </w:r>
      <w:r w:rsidR="001D6F09" w:rsidRPr="001D6F09">
        <w:rPr>
          <w:rFonts w:ascii="Traditional Arabic" w:hAnsi="Traditional Arabic" w:cs="Traditional Arabic" w:hint="cs"/>
          <w:color w:val="000000"/>
          <w:rtl/>
          <w:lang w:bidi="fa-IR"/>
        </w:rPr>
        <w:t>، حج و</w:t>
      </w:r>
      <w:r>
        <w:rPr>
          <w:rFonts w:ascii="Traditional Arabic" w:hAnsi="Traditional Arabic" w:cs="Traditional Arabic" w:hint="cs"/>
          <w:color w:val="000000"/>
          <w:rtl/>
          <w:lang w:bidi="fa-IR"/>
        </w:rPr>
        <w:t xml:space="preserve"> زيارت خانه خدا، استقرار يافته؛ آیا اگر قضاء حج را از قبل پدرم</w:t>
      </w:r>
      <w:r w:rsidR="001D6F09" w:rsidRPr="001D6F09">
        <w:rPr>
          <w:rFonts w:ascii="Traditional Arabic" w:hAnsi="Traditional Arabic" w:cs="Traditional Arabic" w:hint="cs"/>
          <w:color w:val="000000"/>
          <w:rtl/>
          <w:lang w:bidi="fa-IR"/>
        </w:rPr>
        <w:t xml:space="preserve"> انجام بدهد براى </w:t>
      </w:r>
      <w:r>
        <w:rPr>
          <w:rFonts w:ascii="Traditional Arabic" w:hAnsi="Traditional Arabic" w:cs="Traditional Arabic" w:hint="cs"/>
          <w:color w:val="000000"/>
          <w:rtl/>
          <w:lang w:bidi="fa-IR"/>
        </w:rPr>
        <w:t>او</w:t>
      </w:r>
      <w:r w:rsidR="001D6F09" w:rsidRPr="001D6F09">
        <w:rPr>
          <w:rFonts w:ascii="Traditional Arabic" w:hAnsi="Traditional Arabic" w:cs="Traditional Arabic" w:hint="cs"/>
          <w:color w:val="000000"/>
          <w:rtl/>
          <w:lang w:bidi="fa-IR"/>
        </w:rPr>
        <w:t xml:space="preserve"> سودى دارد يا خير؟</w:t>
      </w:r>
    </w:p>
    <w:p w:rsidR="001D6F09" w:rsidRPr="001D6F09" w:rsidRDefault="00AB4998" w:rsidP="00AB499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پیامبر در جواب فرمودند </w:t>
      </w:r>
      <w:r w:rsidR="001D6F09" w:rsidRPr="001D6F09">
        <w:rPr>
          <w:rFonts w:ascii="Traditional Arabic" w:hAnsi="Traditional Arabic" w:cs="Traditional Arabic" w:hint="cs"/>
          <w:color w:val="000000"/>
          <w:rtl/>
          <w:lang w:bidi="fa-IR"/>
        </w:rPr>
        <w:t>قضاء حج (كه دين اللّه است) همانند قضاء دين مى‏باشد و بدون شك دين اللّه احقّ بقضاء خواهد بود.</w:t>
      </w:r>
    </w:p>
    <w:p w:rsidR="001D6F09" w:rsidRPr="001D6F09" w:rsidRDefault="001D6F09" w:rsidP="003E7066">
      <w:pPr>
        <w:rPr>
          <w:rFonts w:ascii="Traditional Arabic" w:hAnsi="Traditional Arabic" w:cs="Traditional Arabic"/>
          <w:color w:val="000000"/>
          <w:rtl/>
          <w:lang w:bidi="fa-IR"/>
        </w:rPr>
      </w:pPr>
      <w:r w:rsidRPr="00DB3778">
        <w:rPr>
          <w:rFonts w:ascii="Traditional Arabic" w:hAnsi="Traditional Arabic" w:cs="Traditional Arabic" w:hint="cs"/>
          <w:color w:val="FF0000"/>
          <w:rtl/>
          <w:lang w:bidi="fa-IR"/>
        </w:rPr>
        <w:t xml:space="preserve">وجه استدلال </w:t>
      </w:r>
      <w:r w:rsidRPr="001D6F09">
        <w:rPr>
          <w:rFonts w:ascii="Traditional Arabic" w:hAnsi="Traditional Arabic" w:cs="Traditional Arabic" w:hint="cs"/>
          <w:color w:val="000000"/>
          <w:rtl/>
          <w:lang w:bidi="fa-IR"/>
        </w:rPr>
        <w:t>اين است كه مقايسه د</w:t>
      </w:r>
      <w:r w:rsidR="003E7066">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ين اللّه را به د</w:t>
      </w:r>
      <w:r w:rsidR="003E7066">
        <w:rPr>
          <w:rFonts w:ascii="Traditional Arabic" w:hAnsi="Traditional Arabic" w:cs="Traditional Arabic" w:hint="cs"/>
          <w:color w:val="000000"/>
          <w:rtl/>
          <w:lang w:bidi="fa-IR"/>
        </w:rPr>
        <w:t>َ</w:t>
      </w:r>
      <w:r w:rsidRPr="001D6F09">
        <w:rPr>
          <w:rFonts w:ascii="Traditional Arabic" w:hAnsi="Traditional Arabic" w:cs="Traditional Arabic" w:hint="cs"/>
          <w:color w:val="000000"/>
          <w:rtl/>
          <w:lang w:bidi="fa-IR"/>
        </w:rPr>
        <w:t>ين آدمى، و اثبات حكم وجوب قضاء براى دين اللّه، عين قياس است.</w:t>
      </w:r>
    </w:p>
    <w:p w:rsidR="001D6F09" w:rsidRPr="001D6F09" w:rsidRDefault="003E7066" w:rsidP="00DB3778">
      <w:pPr>
        <w:rPr>
          <w:rFonts w:ascii="Traditional Arabic" w:hAnsi="Traditional Arabic" w:cs="Traditional Arabic"/>
          <w:color w:val="000000"/>
          <w:rtl/>
          <w:lang w:bidi="fa-IR"/>
        </w:rPr>
      </w:pPr>
      <w:r w:rsidRPr="003E7066">
        <w:rPr>
          <w:rFonts w:ascii="Traditional Arabic" w:hAnsi="Traditional Arabic" w:cs="Traditional Arabic" w:hint="cs"/>
          <w:color w:val="FF0000"/>
          <w:rtl/>
          <w:lang w:bidi="fa-IR"/>
        </w:rPr>
        <w:t xml:space="preserve">پاسخ: </w:t>
      </w:r>
      <w:r w:rsidR="00DB3778" w:rsidRPr="003974F4">
        <w:rPr>
          <w:rFonts w:ascii="Traditional Arabic" w:hAnsi="Traditional Arabic" w:cs="Traditional Arabic" w:hint="cs"/>
          <w:color w:val="000000"/>
          <w:rtl/>
          <w:lang w:bidi="fa-IR"/>
        </w:rPr>
        <w:t>و الجواب انّه لا معنا للقول</w:t>
      </w:r>
      <w:r w:rsidR="001D6F09" w:rsidRPr="003974F4">
        <w:rPr>
          <w:rFonts w:ascii="Traditional Arabic" w:hAnsi="Traditional Arabic" w:cs="Traditional Arabic" w:hint="cs"/>
          <w:color w:val="000000"/>
          <w:rtl/>
          <w:lang w:bidi="fa-IR"/>
        </w:rPr>
        <w:t>...</w:t>
      </w:r>
      <w:r w:rsidR="001D6F09" w:rsidRPr="00DB3778">
        <w:rPr>
          <w:rFonts w:ascii="Traditional Arabic" w:hAnsi="Traditional Arabic" w:cs="Traditional Arabic" w:hint="cs"/>
          <w:color w:val="FF0000"/>
          <w:rtl/>
          <w:lang w:bidi="fa-IR"/>
        </w:rPr>
        <w:t xml:space="preserve"> </w:t>
      </w:r>
      <w:r w:rsidR="00A2291F">
        <w:rPr>
          <w:rFonts w:ascii="Traditional Arabic" w:hAnsi="Traditional Arabic" w:cs="Traditional Arabic" w:hint="cs"/>
          <w:color w:val="000000"/>
          <w:rtl/>
          <w:lang w:bidi="fa-IR"/>
        </w:rPr>
        <w:t>اینکه بخواهیم بگوییم که</w:t>
      </w:r>
      <w:r w:rsidR="001D6F09" w:rsidRPr="001D6F09">
        <w:rPr>
          <w:rFonts w:ascii="Traditional Arabic" w:hAnsi="Traditional Arabic" w:cs="Traditional Arabic" w:hint="cs"/>
          <w:color w:val="000000"/>
          <w:rtl/>
          <w:lang w:bidi="fa-IR"/>
        </w:rPr>
        <w:t xml:space="preserve"> پيامبر </w:t>
      </w:r>
      <w:r w:rsidR="00A2291F">
        <w:rPr>
          <w:rFonts w:ascii="Traditional Arabic" w:hAnsi="Traditional Arabic" w:cs="Traditional Arabic" w:hint="cs"/>
          <w:color w:val="000000"/>
          <w:rtl/>
          <w:lang w:bidi="fa-IR"/>
        </w:rPr>
        <w:t>اکرم</w:t>
      </w:r>
      <w:r w:rsidR="001D6F09" w:rsidRPr="001D6F09">
        <w:rPr>
          <w:rFonts w:ascii="Traditional Arabic" w:hAnsi="Traditional Arabic" w:cs="Traditional Arabic" w:hint="cs"/>
          <w:color w:val="000000"/>
          <w:rtl/>
          <w:lang w:bidi="fa-IR"/>
        </w:rPr>
        <w:t xml:space="preserve"> متوسّل</w:t>
      </w:r>
      <w:r w:rsidR="00A2291F">
        <w:rPr>
          <w:rFonts w:ascii="Traditional Arabic" w:hAnsi="Traditional Arabic" w:cs="Traditional Arabic" w:hint="cs"/>
          <w:color w:val="000000"/>
          <w:rtl/>
          <w:lang w:bidi="fa-IR"/>
        </w:rPr>
        <w:t xml:space="preserve"> به قياس شده و با قياس مفيد ظنّ</w:t>
      </w:r>
      <w:r w:rsidR="001D6F09" w:rsidRPr="001D6F09">
        <w:rPr>
          <w:rFonts w:ascii="Traditional Arabic" w:hAnsi="Traditional Arabic" w:cs="Traditional Arabic" w:hint="cs"/>
          <w:color w:val="000000"/>
          <w:rtl/>
          <w:lang w:bidi="fa-IR"/>
        </w:rPr>
        <w:t>، حكم مسئله قضاء دين اللّه را ثابت نموده باش</w:t>
      </w:r>
      <w:r w:rsidR="00A2291F">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د</w:t>
      </w:r>
      <w:r w:rsidR="00DB3778">
        <w:rPr>
          <w:rFonts w:ascii="Traditional Arabic" w:hAnsi="Traditional Arabic" w:cs="Traditional Arabic" w:hint="cs"/>
          <w:color w:val="000000"/>
          <w:rtl/>
          <w:lang w:bidi="fa-IR"/>
        </w:rPr>
        <w:t>، قابل پذیرش نیست؛</w:t>
      </w:r>
      <w:r w:rsidR="00CE6D8A">
        <w:rPr>
          <w:rFonts w:ascii="Traditional Arabic" w:hAnsi="Traditional Arabic" w:cs="Traditional Arabic" w:hint="cs"/>
          <w:color w:val="000000"/>
          <w:rtl/>
          <w:lang w:bidi="fa-IR"/>
        </w:rPr>
        <w:t xml:space="preserve"> </w:t>
      </w:r>
      <w:r w:rsidR="00DB3778">
        <w:rPr>
          <w:rFonts w:ascii="Traditional Arabic" w:hAnsi="Traditional Arabic" w:cs="Traditional Arabic" w:hint="cs"/>
          <w:color w:val="000000"/>
          <w:rtl/>
          <w:lang w:bidi="fa-IR"/>
        </w:rPr>
        <w:t xml:space="preserve">بلکه </w:t>
      </w:r>
      <w:r w:rsidR="00CE6D8A">
        <w:rPr>
          <w:rFonts w:ascii="Traditional Arabic" w:hAnsi="Traditional Arabic" w:cs="Traditional Arabic" w:hint="cs"/>
          <w:color w:val="000000"/>
          <w:rtl/>
          <w:lang w:bidi="fa-IR"/>
        </w:rPr>
        <w:t>واقع مطلب آن است كه پيامبر</w:t>
      </w:r>
      <w:r w:rsidR="001D6F09" w:rsidRPr="001D6F09">
        <w:rPr>
          <w:rFonts w:ascii="Traditional Arabic" w:hAnsi="Traditional Arabic" w:cs="Traditional Arabic" w:hint="cs"/>
          <w:color w:val="000000"/>
          <w:rtl/>
          <w:lang w:bidi="fa-IR"/>
        </w:rPr>
        <w:t>(ص) در حديث مزبور (برفرض صحّت آن) خثعميّه را به يك مسئله كلّى و</w:t>
      </w:r>
      <w:r w:rsidR="00CE6D8A">
        <w:rPr>
          <w:rFonts w:ascii="Traditional Arabic" w:hAnsi="Traditional Arabic" w:cs="Traditional Arabic" w:hint="cs"/>
          <w:color w:val="000000"/>
          <w:rtl/>
          <w:lang w:bidi="fa-IR"/>
        </w:rPr>
        <w:t xml:space="preserve"> واضح و روشن تنبّه و توجّه داده‌اند </w:t>
      </w:r>
      <w:r w:rsidR="001D6F09" w:rsidRPr="001D6F09">
        <w:rPr>
          <w:rFonts w:ascii="Traditional Arabic" w:hAnsi="Traditional Arabic" w:cs="Traditional Arabic" w:hint="cs"/>
          <w:color w:val="000000"/>
          <w:rtl/>
          <w:lang w:bidi="fa-IR"/>
        </w:rPr>
        <w:t xml:space="preserve">و آن، تطبيق كلّى بر </w:t>
      </w:r>
      <w:r w:rsidR="00CE6D8A">
        <w:rPr>
          <w:rFonts w:ascii="Traditional Arabic" w:hAnsi="Traditional Arabic" w:cs="Traditional Arabic" w:hint="cs"/>
          <w:color w:val="000000"/>
          <w:rtl/>
          <w:lang w:bidi="fa-IR"/>
        </w:rPr>
        <w:t>مصادیق</w:t>
      </w:r>
      <w:r w:rsidR="001D6F09" w:rsidRPr="001D6F09">
        <w:rPr>
          <w:rFonts w:ascii="Traditional Arabic" w:hAnsi="Traditional Arabic" w:cs="Traditional Arabic" w:hint="cs"/>
          <w:color w:val="000000"/>
          <w:rtl/>
          <w:lang w:bidi="fa-IR"/>
        </w:rPr>
        <w:t xml:space="preserve"> مى‏باشد يعنى </w:t>
      </w:r>
      <w:r w:rsidR="00CE6D8A">
        <w:rPr>
          <w:rFonts w:ascii="Traditional Arabic" w:hAnsi="Traditional Arabic" w:cs="Traditional Arabic" w:hint="cs"/>
          <w:color w:val="000000"/>
          <w:rtl/>
          <w:lang w:bidi="fa-IR"/>
        </w:rPr>
        <w:t xml:space="preserve">یکی از مصدیق </w:t>
      </w:r>
      <w:r w:rsidR="001D6F09" w:rsidRPr="001D6F09">
        <w:rPr>
          <w:rFonts w:ascii="Traditional Arabic" w:hAnsi="Traditional Arabic" w:cs="Traditional Arabic" w:hint="cs"/>
          <w:color w:val="000000"/>
          <w:rtl/>
          <w:lang w:bidi="fa-IR"/>
        </w:rPr>
        <w:t>قضاء دين واجب</w:t>
      </w:r>
      <w:r w:rsidR="00CE6D8A">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قضاء حج است كه دين اللّه مى‏باشد، خثعميّه توجّه به اينكه حج از جمله ديون است، نداشته و </w:t>
      </w:r>
      <w:r w:rsidR="00CE6D8A">
        <w:rPr>
          <w:rFonts w:ascii="Traditional Arabic" w:hAnsi="Traditional Arabic" w:cs="Traditional Arabic" w:hint="cs"/>
          <w:color w:val="000000"/>
          <w:rtl/>
          <w:lang w:bidi="fa-IR"/>
        </w:rPr>
        <w:t>پیامبر با این بیان او</w:t>
      </w:r>
      <w:r w:rsidR="00BC7F14">
        <w:rPr>
          <w:rFonts w:ascii="Traditional Arabic" w:hAnsi="Traditional Arabic" w:cs="Traditional Arabic" w:hint="cs"/>
          <w:color w:val="000000"/>
          <w:rtl/>
          <w:lang w:bidi="fa-IR"/>
        </w:rPr>
        <w:t xml:space="preserve"> را متوجّه ساخته‌اند </w:t>
      </w:r>
      <w:r w:rsidR="001D6F09" w:rsidRPr="001D6F09">
        <w:rPr>
          <w:rFonts w:ascii="Traditional Arabic" w:hAnsi="Traditional Arabic" w:cs="Traditional Arabic" w:hint="cs"/>
          <w:color w:val="000000"/>
          <w:rtl/>
          <w:lang w:bidi="fa-IR"/>
        </w:rPr>
        <w:t>كه مسئله قضاء حج، حكم جداگانه و جديدى ندارد و بلكه قضاء حج يكى از مصاديق قضاء دين است</w:t>
      </w:r>
      <w:r w:rsidR="00CE6D8A">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ب</w:t>
      </w:r>
      <w:r w:rsidR="00BC7F14">
        <w:rPr>
          <w:rFonts w:ascii="Traditional Arabic" w:hAnsi="Traditional Arabic" w:cs="Traditional Arabic" w:hint="cs"/>
          <w:color w:val="000000"/>
          <w:rtl/>
          <w:lang w:bidi="fa-IR"/>
        </w:rPr>
        <w:t>نابراين حديث مزبور ربطى به قياس(</w:t>
      </w:r>
      <w:r w:rsidR="001D6F09" w:rsidRPr="001D6F09">
        <w:rPr>
          <w:rFonts w:ascii="Traditional Arabic" w:hAnsi="Traditional Arabic" w:cs="Traditional Arabic" w:hint="cs"/>
          <w:color w:val="000000"/>
          <w:rtl/>
          <w:lang w:bidi="fa-IR"/>
        </w:rPr>
        <w:t xml:space="preserve">كه </w:t>
      </w:r>
      <w:r w:rsidR="00BC7F14">
        <w:rPr>
          <w:rFonts w:ascii="Traditional Arabic" w:hAnsi="Traditional Arabic" w:cs="Traditional Arabic" w:hint="cs"/>
          <w:color w:val="000000"/>
          <w:rtl/>
          <w:lang w:bidi="fa-IR"/>
        </w:rPr>
        <w:t xml:space="preserve">در آن </w:t>
      </w:r>
      <w:r w:rsidR="001D6F09" w:rsidRPr="001D6F09">
        <w:rPr>
          <w:rFonts w:ascii="Traditional Arabic" w:hAnsi="Traditional Arabic" w:cs="Traditional Arabic" w:hint="cs"/>
          <w:color w:val="000000"/>
          <w:rtl/>
          <w:lang w:bidi="fa-IR"/>
        </w:rPr>
        <w:t xml:space="preserve">حكم مقيس نامعلوم </w:t>
      </w:r>
      <w:r w:rsidR="00BC7F14">
        <w:rPr>
          <w:rFonts w:ascii="Traditional Arabic" w:hAnsi="Traditional Arabic" w:cs="Traditional Arabic" w:hint="cs"/>
          <w:color w:val="000000"/>
          <w:rtl/>
          <w:lang w:bidi="fa-IR"/>
        </w:rPr>
        <w:t>می‌</w:t>
      </w:r>
      <w:r w:rsidR="001D6F09" w:rsidRPr="001D6F09">
        <w:rPr>
          <w:rFonts w:ascii="Traditional Arabic" w:hAnsi="Traditional Arabic" w:cs="Traditional Arabic" w:hint="cs"/>
          <w:color w:val="000000"/>
          <w:rtl/>
          <w:lang w:bidi="fa-IR"/>
        </w:rPr>
        <w:t xml:space="preserve">باشد و با عمليّات قياس، حكم جديد و تازه براى </w:t>
      </w:r>
      <w:r w:rsidR="00DB3778">
        <w:rPr>
          <w:rFonts w:ascii="Traditional Arabic" w:hAnsi="Traditional Arabic" w:cs="Traditional Arabic" w:hint="cs"/>
          <w:color w:val="000000"/>
          <w:rtl/>
          <w:lang w:bidi="fa-IR"/>
        </w:rPr>
        <w:t>آن</w:t>
      </w:r>
      <w:r w:rsidR="001D6F09" w:rsidRPr="001D6F09">
        <w:rPr>
          <w:rFonts w:ascii="Traditional Arabic" w:hAnsi="Traditional Arabic" w:cs="Traditional Arabic" w:hint="cs"/>
          <w:color w:val="000000"/>
          <w:rtl/>
          <w:lang w:bidi="fa-IR"/>
        </w:rPr>
        <w:t xml:space="preserve"> ثابت </w:t>
      </w:r>
      <w:r w:rsidR="00DB3778">
        <w:rPr>
          <w:rFonts w:ascii="Traditional Arabic" w:hAnsi="Traditional Arabic" w:cs="Traditional Arabic" w:hint="cs"/>
          <w:color w:val="000000"/>
          <w:rtl/>
          <w:lang w:bidi="fa-IR"/>
        </w:rPr>
        <w:t>می‌</w:t>
      </w:r>
      <w:r w:rsidR="001D6F09" w:rsidRPr="001D6F09">
        <w:rPr>
          <w:rFonts w:ascii="Traditional Arabic" w:hAnsi="Traditional Arabic" w:cs="Traditional Arabic" w:hint="cs"/>
          <w:color w:val="000000"/>
          <w:rtl/>
          <w:lang w:bidi="fa-IR"/>
        </w:rPr>
        <w:t>گردد</w:t>
      </w:r>
      <w:r w:rsidR="00DB3778">
        <w:rPr>
          <w:rFonts w:ascii="Traditional Arabic" w:hAnsi="Traditional Arabic" w:cs="Traditional Arabic" w:hint="cs"/>
          <w:color w:val="000000"/>
          <w:rtl/>
          <w:lang w:bidi="fa-IR"/>
        </w:rPr>
        <w:t>) ندارد</w:t>
      </w:r>
      <w:r w:rsidR="001D6F09" w:rsidRPr="001D6F09">
        <w:rPr>
          <w:rFonts w:ascii="Traditional Arabic" w:hAnsi="Traditional Arabic" w:cs="Traditional Arabic" w:hint="cs"/>
          <w:color w:val="000000"/>
          <w:rtl/>
          <w:lang w:bidi="fa-IR"/>
        </w:rPr>
        <w:t>.</w:t>
      </w:r>
    </w:p>
    <w:p w:rsidR="001D6F09" w:rsidRPr="001D6F09" w:rsidRDefault="00CE6D8A" w:rsidP="00CE6D8A">
      <w:pPr>
        <w:rPr>
          <w:rFonts w:ascii="Traditional Arabic" w:hAnsi="Traditional Arabic" w:cs="Traditional Arabic"/>
          <w:color w:val="000000"/>
          <w:rtl/>
          <w:lang w:bidi="fa-IR"/>
        </w:rPr>
      </w:pPr>
      <w:r w:rsidRPr="00464041">
        <w:rPr>
          <w:rFonts w:ascii="Traditional Arabic" w:hAnsi="Traditional Arabic" w:cs="Traditional Arabic" w:hint="cs"/>
          <w:color w:val="FF0000"/>
          <w:rtl/>
          <w:lang w:bidi="fa-IR"/>
        </w:rPr>
        <w:lastRenderedPageBreak/>
        <w:t>و لاينقضى العجب ممّن يذهب</w:t>
      </w:r>
      <w:r w:rsidR="001D6F09" w:rsidRPr="00464041">
        <w:rPr>
          <w:rFonts w:ascii="Traditional Arabic" w:hAnsi="Traditional Arabic" w:cs="Traditional Arabic" w:hint="cs"/>
          <w:color w:val="FF0000"/>
          <w:rtl/>
          <w:lang w:bidi="fa-IR"/>
        </w:rPr>
        <w:t xml:space="preserve">... </w:t>
      </w:r>
      <w:r>
        <w:rPr>
          <w:rFonts w:ascii="Traditional Arabic" w:hAnsi="Traditional Arabic" w:cs="Traditional Arabic" w:hint="cs"/>
          <w:color w:val="000000"/>
          <w:rtl/>
          <w:lang w:bidi="fa-IR"/>
        </w:rPr>
        <w:t>عجیب آن است که مستدلین</w:t>
      </w:r>
      <w:r w:rsidR="001D6F09" w:rsidRPr="001D6F09">
        <w:rPr>
          <w:rFonts w:ascii="Traditional Arabic" w:hAnsi="Traditional Arabic" w:cs="Traditional Arabic" w:hint="cs"/>
          <w:color w:val="000000"/>
          <w:rtl/>
          <w:lang w:bidi="fa-IR"/>
        </w:rPr>
        <w:t xml:space="preserve"> از يك طرف مسئله وجوب قضا</w:t>
      </w:r>
      <w:r w:rsidR="00B75F0D">
        <w:rPr>
          <w:rFonts w:ascii="Traditional Arabic" w:hAnsi="Traditional Arabic" w:cs="Traditional Arabic" w:hint="cs"/>
          <w:color w:val="000000"/>
          <w:rtl/>
          <w:lang w:bidi="fa-IR"/>
        </w:rPr>
        <w:t>ء</w:t>
      </w:r>
      <w:r w:rsidR="001D6F09" w:rsidRPr="001D6F09">
        <w:rPr>
          <w:rFonts w:ascii="Traditional Arabic" w:hAnsi="Traditional Arabic" w:cs="Traditional Arabic" w:hint="cs"/>
          <w:color w:val="000000"/>
          <w:rtl/>
          <w:lang w:bidi="fa-IR"/>
        </w:rPr>
        <w:t xml:space="preserve"> حج</w:t>
      </w:r>
      <w:r w:rsidR="00BC7F14">
        <w:rPr>
          <w:rFonts w:ascii="Traditional Arabic" w:hAnsi="Traditional Arabic" w:cs="Traditional Arabic" w:hint="cs"/>
          <w:color w:val="000000"/>
          <w:rtl/>
          <w:lang w:bidi="fa-IR"/>
        </w:rPr>
        <w:t xml:space="preserve"> و صوم را از ميّت، منكر گردیده</w:t>
      </w:r>
      <w:r w:rsidR="00B75F0D">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و از طرف ديگر جهت حجيّت قياس، بحديث خثعميّه استدلال مى‏كنند</w:t>
      </w:r>
      <w:r w:rsidR="00B75F0D">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درحالى‏كه حديث مذكور وجوب قضاء حج را از ميّت با كمال وضوح و صراحت ثابت مى‏نمايد.</w:t>
      </w:r>
    </w:p>
    <w:p w:rsidR="00656984" w:rsidRDefault="00B75F0D" w:rsidP="003974F4">
      <w:pPr>
        <w:rPr>
          <w:rFonts w:ascii="Traditional Arabic" w:hAnsi="Traditional Arabic" w:cs="Traditional Arabic"/>
          <w:color w:val="000000"/>
          <w:rtl/>
          <w:lang w:bidi="fa-IR"/>
        </w:rPr>
      </w:pPr>
      <w:r w:rsidRPr="00B75F0D">
        <w:rPr>
          <w:rFonts w:ascii="Traditional Arabic" w:hAnsi="Traditional Arabic" w:cs="Traditional Arabic" w:hint="cs"/>
          <w:color w:val="FF0000"/>
          <w:rtl/>
          <w:lang w:bidi="fa-IR"/>
        </w:rPr>
        <w:t xml:space="preserve">حدیث </w:t>
      </w:r>
      <w:r w:rsidRPr="003974F4">
        <w:rPr>
          <w:rFonts w:ascii="Traditional Arabic" w:hAnsi="Traditional Arabic" w:cs="Traditional Arabic" w:hint="cs"/>
          <w:color w:val="FF0000"/>
          <w:rtl/>
          <w:lang w:bidi="fa-IR"/>
        </w:rPr>
        <w:t xml:space="preserve">سوم: </w:t>
      </w:r>
      <w:r w:rsidR="003974F4" w:rsidRPr="003974F4">
        <w:rPr>
          <w:rFonts w:ascii="Traditional Arabic" w:hAnsi="Traditional Arabic" w:cs="Traditional Arabic" w:hint="cs"/>
          <w:color w:val="FF0000"/>
          <w:rtl/>
          <w:lang w:bidi="fa-IR"/>
        </w:rPr>
        <w:t>و</w:t>
      </w:r>
      <w:r w:rsidR="003974F4" w:rsidRPr="003974F4">
        <w:rPr>
          <w:rFonts w:ascii="Traditional Arabic" w:hAnsi="Traditional Arabic" w:cs="Traditional Arabic"/>
          <w:color w:val="FF0000"/>
          <w:lang w:bidi="fa-IR"/>
        </w:rPr>
        <w:t xml:space="preserve"> </w:t>
      </w:r>
      <w:r w:rsidR="003974F4" w:rsidRPr="003974F4">
        <w:rPr>
          <w:rFonts w:ascii="Traditional Arabic" w:hAnsi="Traditional Arabic" w:cs="Traditional Arabic" w:hint="cs"/>
          <w:color w:val="FF0000"/>
          <w:rtl/>
          <w:lang w:bidi="fa-IR"/>
        </w:rPr>
        <w:t>منها</w:t>
      </w:r>
      <w:r w:rsidR="003974F4" w:rsidRPr="003974F4">
        <w:rPr>
          <w:rFonts w:ascii="Traditional Arabic" w:hAnsi="Traditional Arabic" w:cs="Traditional Arabic"/>
          <w:color w:val="FF0000"/>
          <w:lang w:bidi="fa-IR"/>
        </w:rPr>
        <w:t xml:space="preserve">: </w:t>
      </w:r>
      <w:r w:rsidR="003974F4" w:rsidRPr="003974F4">
        <w:rPr>
          <w:rFonts w:ascii="Traditional Arabic" w:hAnsi="Traditional Arabic" w:cs="Traditional Arabic" w:hint="cs"/>
          <w:color w:val="FF0000"/>
          <w:rtl/>
          <w:lang w:bidi="fa-IR"/>
        </w:rPr>
        <w:t>حديث</w:t>
      </w:r>
      <w:r w:rsidR="003974F4" w:rsidRPr="003974F4">
        <w:rPr>
          <w:rFonts w:ascii="Traditional Arabic" w:hAnsi="Traditional Arabic" w:cs="Traditional Arabic"/>
          <w:color w:val="FF0000"/>
          <w:lang w:bidi="fa-IR"/>
        </w:rPr>
        <w:t xml:space="preserve"> </w:t>
      </w:r>
      <w:r w:rsidR="003974F4" w:rsidRPr="003974F4">
        <w:rPr>
          <w:rFonts w:ascii="Traditional Arabic" w:hAnsi="Traditional Arabic" w:cs="Traditional Arabic" w:hint="cs"/>
          <w:color w:val="FF0000"/>
          <w:rtl/>
          <w:lang w:bidi="fa-IR"/>
        </w:rPr>
        <w:t>بيع</w:t>
      </w:r>
      <w:r w:rsidR="003974F4" w:rsidRPr="003974F4">
        <w:rPr>
          <w:rFonts w:ascii="Traditional Arabic" w:hAnsi="Traditional Arabic" w:cs="Traditional Arabic"/>
          <w:color w:val="FF0000"/>
          <w:lang w:bidi="fa-IR"/>
        </w:rPr>
        <w:t xml:space="preserve"> </w:t>
      </w:r>
      <w:r w:rsidR="003974F4" w:rsidRPr="003974F4">
        <w:rPr>
          <w:rFonts w:ascii="Traditional Arabic" w:hAnsi="Traditional Arabic" w:cs="Traditional Arabic" w:hint="cs"/>
          <w:color w:val="FF0000"/>
          <w:rtl/>
          <w:lang w:bidi="fa-IR"/>
        </w:rPr>
        <w:t>الرطب</w:t>
      </w:r>
      <w:r w:rsidR="003974F4" w:rsidRPr="003974F4">
        <w:rPr>
          <w:rFonts w:ascii="Traditional Arabic" w:hAnsi="Traditional Arabic" w:cs="Traditional Arabic"/>
          <w:color w:val="FF0000"/>
          <w:lang w:bidi="fa-IR"/>
        </w:rPr>
        <w:t xml:space="preserve"> </w:t>
      </w:r>
      <w:r w:rsidR="003974F4" w:rsidRPr="003974F4">
        <w:rPr>
          <w:rFonts w:ascii="Traditional Arabic" w:hAnsi="Traditional Arabic" w:cs="Traditional Arabic" w:hint="cs"/>
          <w:color w:val="FF0000"/>
          <w:rtl/>
          <w:lang w:bidi="fa-IR"/>
        </w:rPr>
        <w:t>بالتمر...</w:t>
      </w:r>
      <w:r w:rsidR="003974F4">
        <w:rPr>
          <w:rFonts w:ascii="Traditional Arabic" w:hAnsi="Traditional Arabic" w:cs="Traditional Arabic" w:hint="cs"/>
          <w:color w:val="000000"/>
          <w:rtl/>
          <w:lang w:bidi="fa-IR"/>
        </w:rPr>
        <w:t xml:space="preserve"> </w:t>
      </w:r>
      <w:r w:rsidR="001D6F09" w:rsidRPr="001D6F09">
        <w:rPr>
          <w:rFonts w:ascii="Traditional Arabic" w:hAnsi="Traditional Arabic" w:cs="Traditional Arabic" w:hint="cs"/>
          <w:color w:val="000000"/>
          <w:rtl/>
          <w:lang w:bidi="fa-IR"/>
        </w:rPr>
        <w:t xml:space="preserve">ماجراى حديث </w:t>
      </w:r>
      <w:r>
        <w:rPr>
          <w:rFonts w:ascii="Traditional Arabic" w:hAnsi="Traditional Arabic" w:cs="Traditional Arabic" w:hint="cs"/>
          <w:color w:val="000000"/>
          <w:rtl/>
          <w:lang w:bidi="fa-IR"/>
        </w:rPr>
        <w:t>مزبور اين است كه شخصى از پيامبر</w:t>
      </w:r>
      <w:r w:rsidR="00BC7F14">
        <w:rPr>
          <w:rFonts w:ascii="Traditional Arabic" w:hAnsi="Traditional Arabic" w:cs="Traditional Arabic" w:hint="cs"/>
          <w:color w:val="000000"/>
          <w:rtl/>
          <w:lang w:bidi="fa-IR"/>
        </w:rPr>
        <w:t>(ص) سؤال نمود</w:t>
      </w:r>
      <w:r w:rsidR="001D6F09" w:rsidRPr="001D6F09">
        <w:rPr>
          <w:rFonts w:ascii="Traditional Arabic" w:hAnsi="Traditional Arabic" w:cs="Traditional Arabic" w:hint="cs"/>
          <w:color w:val="000000"/>
          <w:rtl/>
          <w:lang w:bidi="fa-IR"/>
        </w:rPr>
        <w:t xml:space="preserve"> آيا</w:t>
      </w:r>
      <w:r>
        <w:rPr>
          <w:rFonts w:ascii="Traditional Arabic" w:hAnsi="Traditional Arabic" w:cs="Traditional Arabic" w:hint="cs"/>
          <w:color w:val="000000"/>
          <w:rtl/>
          <w:lang w:bidi="fa-IR"/>
        </w:rPr>
        <w:t xml:space="preserve"> </w:t>
      </w:r>
      <w:r w:rsidR="001D6F09" w:rsidRPr="001D6F09">
        <w:rPr>
          <w:rFonts w:ascii="Traditional Arabic" w:hAnsi="Traditional Arabic" w:cs="Traditional Arabic" w:hint="cs"/>
          <w:color w:val="000000"/>
          <w:rtl/>
          <w:lang w:bidi="fa-IR"/>
        </w:rPr>
        <w:t>معامله رطب</w:t>
      </w:r>
      <w:r>
        <w:rPr>
          <w:rFonts w:ascii="Traditional Arabic" w:hAnsi="Traditional Arabic" w:cs="Traditional Arabic" w:hint="cs"/>
          <w:color w:val="000000"/>
          <w:rtl/>
          <w:lang w:bidi="fa-IR"/>
        </w:rPr>
        <w:t>(خرمای تازه)</w:t>
      </w:r>
      <w:r w:rsidR="001D6F09" w:rsidRPr="001D6F09">
        <w:rPr>
          <w:rFonts w:ascii="Traditional Arabic" w:hAnsi="Traditional Arabic" w:cs="Traditional Arabic" w:hint="cs"/>
          <w:color w:val="000000"/>
          <w:rtl/>
          <w:lang w:bidi="fa-IR"/>
        </w:rPr>
        <w:t xml:space="preserve"> با تمر</w:t>
      </w:r>
      <w:r>
        <w:rPr>
          <w:rFonts w:ascii="Traditional Arabic" w:hAnsi="Traditional Arabic" w:cs="Traditional Arabic" w:hint="cs"/>
          <w:color w:val="000000"/>
          <w:rtl/>
          <w:lang w:bidi="fa-IR"/>
        </w:rPr>
        <w:t>(خرمای خشکیده)</w:t>
      </w:r>
      <w:r w:rsidR="001D6F09" w:rsidRPr="001D6F09">
        <w:rPr>
          <w:rFonts w:ascii="Traditional Arabic" w:hAnsi="Traditional Arabic" w:cs="Traditional Arabic" w:hint="cs"/>
          <w:color w:val="000000"/>
          <w:rtl/>
          <w:lang w:bidi="fa-IR"/>
        </w:rPr>
        <w:t xml:space="preserve"> از نظر «ربا» اشكالى ندارد</w:t>
      </w:r>
      <w:r w:rsidR="00656984" w:rsidRPr="001D6F09">
        <w:rPr>
          <w:rFonts w:ascii="Traditional Arabic" w:hAnsi="Traditional Arabic" w:cs="Traditional Arabic" w:hint="cs"/>
          <w:color w:val="000000"/>
          <w:rtl/>
          <w:lang w:bidi="fa-IR"/>
        </w:rPr>
        <w:t xml:space="preserve">(مثلا يك من تمر را با يك من رطب معاوضه و معامله نمايد) </w:t>
      </w:r>
      <w:r w:rsidR="00656984">
        <w:rPr>
          <w:rFonts w:ascii="Traditional Arabic" w:hAnsi="Traditional Arabic" w:cs="Traditional Arabic" w:hint="cs"/>
          <w:color w:val="000000"/>
          <w:rtl/>
          <w:lang w:bidi="fa-IR"/>
        </w:rPr>
        <w:t xml:space="preserve"> و آيا چنين معامله‏اى جايز است؟</w:t>
      </w:r>
    </w:p>
    <w:p w:rsidR="00656984" w:rsidRDefault="00656984" w:rsidP="00656984">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پيامبر</w:t>
      </w:r>
      <w:r w:rsidR="001D6F09" w:rsidRPr="001D6F09">
        <w:rPr>
          <w:rFonts w:ascii="Traditional Arabic" w:hAnsi="Traditional Arabic" w:cs="Traditional Arabic" w:hint="cs"/>
          <w:color w:val="000000"/>
          <w:rtl/>
          <w:lang w:bidi="fa-IR"/>
        </w:rPr>
        <w:t>(ص</w:t>
      </w:r>
      <w:r>
        <w:rPr>
          <w:rFonts w:ascii="Traditional Arabic" w:hAnsi="Traditional Arabic" w:cs="Traditional Arabic" w:hint="cs"/>
          <w:color w:val="000000"/>
          <w:rtl/>
          <w:lang w:bidi="fa-IR"/>
        </w:rPr>
        <w:t>) در مقام پاسخ سؤال نمودند</w:t>
      </w:r>
      <w:r w:rsidR="001D6F09" w:rsidRPr="001D6F09">
        <w:rPr>
          <w:rFonts w:ascii="Traditional Arabic" w:hAnsi="Traditional Arabic" w:cs="Traditional Arabic" w:hint="cs"/>
          <w:color w:val="000000"/>
          <w:rtl/>
          <w:lang w:bidi="fa-IR"/>
        </w:rPr>
        <w:t xml:space="preserve"> كه آيا رطب اگر بحالت تمر در بيايد كم </w:t>
      </w:r>
      <w:r>
        <w:rPr>
          <w:rFonts w:ascii="Traditional Arabic" w:hAnsi="Traditional Arabic" w:cs="Traditional Arabic" w:hint="cs"/>
          <w:color w:val="000000"/>
          <w:rtl/>
          <w:lang w:bidi="fa-IR"/>
        </w:rPr>
        <w:t>مى‏شود؟ در جواب گفتند: آرى. حضرت فرمود در اینصورت معامله جائز نيست.</w:t>
      </w:r>
    </w:p>
    <w:p w:rsidR="001D6F09" w:rsidRPr="001D6F09" w:rsidRDefault="00656984" w:rsidP="00656984">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مستدل قائل است</w:t>
      </w:r>
      <w:r w:rsidR="001D6F09" w:rsidRPr="001D6F09">
        <w:rPr>
          <w:rFonts w:ascii="Traditional Arabic" w:hAnsi="Traditional Arabic" w:cs="Traditional Arabic" w:hint="cs"/>
          <w:color w:val="000000"/>
          <w:rtl/>
          <w:lang w:bidi="fa-IR"/>
        </w:rPr>
        <w:t xml:space="preserve"> كه پيامبر (ص) تمر و رطب را به همديگر قياس نموده و </w:t>
      </w:r>
      <w:r>
        <w:rPr>
          <w:rFonts w:ascii="Traditional Arabic" w:hAnsi="Traditional Arabic" w:cs="Traditional Arabic" w:hint="cs"/>
          <w:color w:val="000000"/>
          <w:rtl/>
          <w:lang w:bidi="fa-IR"/>
        </w:rPr>
        <w:t>با قیاس حكم رطب را براى تمر ثابت نموده‌اند</w:t>
      </w:r>
      <w:r w:rsidR="001D6F09" w:rsidRPr="001D6F09">
        <w:rPr>
          <w:rFonts w:ascii="Traditional Arabic" w:hAnsi="Traditional Arabic" w:cs="Traditional Arabic" w:hint="cs"/>
          <w:color w:val="000000"/>
          <w:rtl/>
          <w:lang w:bidi="fa-IR"/>
        </w:rPr>
        <w:t>.</w:t>
      </w:r>
    </w:p>
    <w:p w:rsidR="001D6F09" w:rsidRPr="001D6F09" w:rsidRDefault="00D24FDB" w:rsidP="00BC7F14">
      <w:pPr>
        <w:rPr>
          <w:rFonts w:ascii="Traditional Arabic" w:hAnsi="Traditional Arabic" w:cs="Traditional Arabic"/>
          <w:color w:val="000000"/>
          <w:rtl/>
          <w:lang w:bidi="fa-IR"/>
        </w:rPr>
      </w:pPr>
      <w:r w:rsidRPr="00464041">
        <w:rPr>
          <w:rFonts w:ascii="Traditional Arabic" w:hAnsi="Traditional Arabic" w:cs="Traditional Arabic" w:hint="cs"/>
          <w:color w:val="FF0000"/>
          <w:rtl/>
          <w:lang w:bidi="fa-IR"/>
        </w:rPr>
        <w:t xml:space="preserve">پاسخ: </w:t>
      </w:r>
      <w:r>
        <w:rPr>
          <w:rFonts w:ascii="Traditional Arabic" w:hAnsi="Traditional Arabic" w:cs="Traditional Arabic" w:hint="cs"/>
          <w:color w:val="000000"/>
          <w:rtl/>
          <w:lang w:bidi="fa-IR"/>
        </w:rPr>
        <w:t>اولاً پيامبر</w:t>
      </w:r>
      <w:r w:rsidR="001D6F09" w:rsidRPr="001D6F09">
        <w:rPr>
          <w:rFonts w:ascii="Traditional Arabic" w:hAnsi="Traditional Arabic" w:cs="Traditional Arabic" w:hint="cs"/>
          <w:color w:val="000000"/>
          <w:rtl/>
          <w:lang w:bidi="fa-IR"/>
        </w:rPr>
        <w:t xml:space="preserve"> </w:t>
      </w:r>
      <w:r>
        <w:rPr>
          <w:rFonts w:ascii="Traditional Arabic" w:hAnsi="Traditional Arabic" w:cs="Traditional Arabic" w:hint="cs"/>
          <w:color w:val="000000"/>
          <w:rtl/>
          <w:lang w:bidi="fa-IR"/>
        </w:rPr>
        <w:t xml:space="preserve">برای اثبات حکم </w:t>
      </w:r>
      <w:r w:rsidR="001D6F09" w:rsidRPr="001D6F09">
        <w:rPr>
          <w:rFonts w:ascii="Traditional Arabic" w:hAnsi="Traditional Arabic" w:cs="Traditional Arabic" w:hint="cs"/>
          <w:color w:val="000000"/>
          <w:rtl/>
          <w:lang w:bidi="fa-IR"/>
        </w:rPr>
        <w:t>نياز به قياس ندار</w:t>
      </w:r>
      <w:r>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 xml:space="preserve">د و </w:t>
      </w:r>
      <w:r>
        <w:rPr>
          <w:rFonts w:ascii="Traditional Arabic" w:hAnsi="Traditional Arabic" w:cs="Traditional Arabic" w:hint="cs"/>
          <w:color w:val="000000"/>
          <w:rtl/>
          <w:lang w:bidi="fa-IR"/>
        </w:rPr>
        <w:t xml:space="preserve">ثانیاً از اساس حديث مزبور ربطى به قياس ندارد، </w:t>
      </w:r>
      <w:r w:rsidR="00BC7F14">
        <w:rPr>
          <w:rFonts w:ascii="Traditional Arabic" w:hAnsi="Traditional Arabic" w:cs="Traditional Arabic" w:hint="cs"/>
          <w:color w:val="000000"/>
          <w:rtl/>
          <w:lang w:bidi="fa-IR"/>
        </w:rPr>
        <w:t>بلکه</w:t>
      </w:r>
      <w:r>
        <w:rPr>
          <w:rFonts w:ascii="Traditional Arabic" w:hAnsi="Traditional Arabic" w:cs="Traditional Arabic" w:hint="cs"/>
          <w:color w:val="000000"/>
          <w:rtl/>
          <w:lang w:bidi="fa-IR"/>
        </w:rPr>
        <w:t xml:space="preserve"> </w:t>
      </w:r>
      <w:r w:rsidR="00BC7F14">
        <w:rPr>
          <w:rFonts w:ascii="Traditional Arabic" w:hAnsi="Traditional Arabic" w:cs="Traditional Arabic" w:hint="cs"/>
          <w:color w:val="000000"/>
          <w:rtl/>
          <w:lang w:bidi="fa-IR"/>
        </w:rPr>
        <w:t xml:space="preserve">پیامبر </w:t>
      </w:r>
      <w:r w:rsidR="001D6F09" w:rsidRPr="001D6F09">
        <w:rPr>
          <w:rFonts w:ascii="Traditional Arabic" w:hAnsi="Traditional Arabic" w:cs="Traditional Arabic" w:hint="cs"/>
          <w:color w:val="000000"/>
          <w:rtl/>
          <w:lang w:bidi="fa-IR"/>
        </w:rPr>
        <w:t>ك</w:t>
      </w:r>
      <w:r w:rsidR="00BC7F14">
        <w:rPr>
          <w:rFonts w:ascii="Traditional Arabic" w:hAnsi="Traditional Arabic" w:cs="Traditional Arabic" w:hint="cs"/>
          <w:color w:val="000000"/>
          <w:rtl/>
          <w:lang w:bidi="fa-IR"/>
        </w:rPr>
        <w:t>لّى‏اى را بر مصداقش تطبيق نموده‌</w:t>
      </w:r>
      <w:r w:rsidR="000978C2">
        <w:rPr>
          <w:rFonts w:ascii="Traditional Arabic" w:hAnsi="Traditional Arabic" w:cs="Traditional Arabic" w:hint="cs"/>
          <w:color w:val="000000"/>
          <w:rtl/>
          <w:lang w:bidi="fa-IR"/>
        </w:rPr>
        <w:t xml:space="preserve">اند، </w:t>
      </w:r>
      <w:r w:rsidR="001D6F09" w:rsidRPr="001D6F09">
        <w:rPr>
          <w:rFonts w:ascii="Traditional Arabic" w:hAnsi="Traditional Arabic" w:cs="Traditional Arabic" w:hint="cs"/>
          <w:color w:val="000000"/>
          <w:rtl/>
          <w:lang w:bidi="fa-IR"/>
        </w:rPr>
        <w:t>يعنى در هر چيزى كه م</w:t>
      </w:r>
      <w:r w:rsidR="000978C2">
        <w:rPr>
          <w:rFonts w:ascii="Traditional Arabic" w:hAnsi="Traditional Arabic" w:cs="Traditional Arabic" w:hint="cs"/>
          <w:color w:val="000000"/>
          <w:rtl/>
          <w:lang w:bidi="fa-IR"/>
        </w:rPr>
        <w:t>كيل باشد، «ربا» به وسيله زياد و</w:t>
      </w:r>
      <w:r w:rsidR="001D6F09" w:rsidRPr="001D6F09">
        <w:rPr>
          <w:rFonts w:ascii="Traditional Arabic" w:hAnsi="Traditional Arabic" w:cs="Traditional Arabic" w:hint="cs"/>
          <w:color w:val="000000"/>
          <w:rtl/>
          <w:lang w:bidi="fa-IR"/>
        </w:rPr>
        <w:t>كم، محقّق مى‏شود و باعث بطلان معامله خواهد شد</w:t>
      </w:r>
      <w:r w:rsidR="000978C2">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w:t>
      </w:r>
      <w:r w:rsidR="000978C2">
        <w:rPr>
          <w:rFonts w:ascii="Traditional Arabic" w:hAnsi="Traditional Arabic" w:cs="Traditional Arabic" w:hint="cs"/>
          <w:color w:val="000000"/>
          <w:rtl/>
          <w:lang w:bidi="fa-IR"/>
        </w:rPr>
        <w:t>در واقع پيامبر</w:t>
      </w:r>
      <w:r w:rsidR="001D6F09" w:rsidRPr="001D6F09">
        <w:rPr>
          <w:rFonts w:ascii="Traditional Arabic" w:hAnsi="Traditional Arabic" w:cs="Traditional Arabic" w:hint="cs"/>
          <w:color w:val="000000"/>
          <w:rtl/>
          <w:lang w:bidi="fa-IR"/>
        </w:rPr>
        <w:t>(ص) مى‏خواه</w:t>
      </w:r>
      <w:r w:rsidR="000978C2">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د بفهمان</w:t>
      </w:r>
      <w:r w:rsidR="000978C2">
        <w:rPr>
          <w:rFonts w:ascii="Traditional Arabic" w:hAnsi="Traditional Arabic" w:cs="Traditional Arabic" w:hint="cs"/>
          <w:color w:val="000000"/>
          <w:rtl/>
          <w:lang w:bidi="fa-IR"/>
        </w:rPr>
        <w:t>ن</w:t>
      </w:r>
      <w:r w:rsidR="001D6F09" w:rsidRPr="001D6F09">
        <w:rPr>
          <w:rFonts w:ascii="Traditional Arabic" w:hAnsi="Traditional Arabic" w:cs="Traditional Arabic" w:hint="cs"/>
          <w:color w:val="000000"/>
          <w:rtl/>
          <w:lang w:bidi="fa-IR"/>
        </w:rPr>
        <w:t>د كه مسئله مذكور نياز بسؤال ندارد</w:t>
      </w:r>
      <w:r w:rsidR="000978C2">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w:t>
      </w:r>
      <w:r w:rsidR="000978C2">
        <w:rPr>
          <w:rFonts w:ascii="Traditional Arabic" w:hAnsi="Traditional Arabic" w:cs="Traditional Arabic" w:hint="cs"/>
          <w:color w:val="000000"/>
          <w:rtl/>
          <w:lang w:bidi="fa-IR"/>
        </w:rPr>
        <w:t xml:space="preserve">بلکه </w:t>
      </w:r>
      <w:r w:rsidR="001D6F09" w:rsidRPr="001D6F09">
        <w:rPr>
          <w:rFonts w:ascii="Traditional Arabic" w:hAnsi="Traditional Arabic" w:cs="Traditional Arabic" w:hint="cs"/>
          <w:color w:val="000000"/>
          <w:rtl/>
          <w:lang w:bidi="fa-IR"/>
        </w:rPr>
        <w:t>بايد خود سائل اين عمل تطبيق «عام» بر يكى از مصاديق را انجام بدهد</w:t>
      </w:r>
      <w:r w:rsidR="000978C2">
        <w:rPr>
          <w:rFonts w:ascii="Traditional Arabic" w:hAnsi="Traditional Arabic" w:cs="Traditional Arabic" w:hint="cs"/>
          <w:color w:val="000000"/>
          <w:rtl/>
          <w:lang w:bidi="fa-IR"/>
        </w:rPr>
        <w:t>،</w:t>
      </w:r>
      <w:r w:rsidR="001D6F09" w:rsidRPr="001D6F09">
        <w:rPr>
          <w:rFonts w:ascii="Traditional Arabic" w:hAnsi="Traditional Arabic" w:cs="Traditional Arabic" w:hint="cs"/>
          <w:color w:val="000000"/>
          <w:rtl/>
          <w:lang w:bidi="fa-IR"/>
        </w:rPr>
        <w:t xml:space="preserve"> و لذا از خود آنها سؤال مى‏</w:t>
      </w:r>
      <w:r w:rsidR="000978C2">
        <w:rPr>
          <w:rFonts w:ascii="Traditional Arabic" w:hAnsi="Traditional Arabic" w:cs="Traditional Arabic" w:hint="cs"/>
          <w:color w:val="000000"/>
          <w:rtl/>
          <w:lang w:bidi="fa-IR"/>
        </w:rPr>
        <w:t>نمایند</w:t>
      </w:r>
      <w:r w:rsidR="001D6F09" w:rsidRPr="001D6F09">
        <w:rPr>
          <w:rFonts w:ascii="Traditional Arabic" w:hAnsi="Traditional Arabic" w:cs="Traditional Arabic" w:hint="cs"/>
          <w:color w:val="000000"/>
          <w:rtl/>
          <w:lang w:bidi="fa-IR"/>
        </w:rPr>
        <w:t xml:space="preserve"> كه </w:t>
      </w:r>
      <w:r w:rsidR="000978C2">
        <w:rPr>
          <w:rFonts w:ascii="Traditional Arabic" w:hAnsi="Traditional Arabic" w:cs="Traditional Arabic" w:hint="cs"/>
          <w:color w:val="000000"/>
          <w:rtl/>
          <w:lang w:bidi="fa-IR"/>
        </w:rPr>
        <w:t xml:space="preserve">آیا </w:t>
      </w:r>
      <w:r w:rsidR="001D6F09" w:rsidRPr="001D6F09">
        <w:rPr>
          <w:rFonts w:ascii="Traditional Arabic" w:hAnsi="Traditional Arabic" w:cs="Traditional Arabic" w:hint="cs"/>
          <w:color w:val="000000"/>
          <w:rtl/>
          <w:lang w:bidi="fa-IR"/>
        </w:rPr>
        <w:t xml:space="preserve">رطب تا به صورت تمر درآيد كم مى‏شود يا نه؟ و بدون شك </w:t>
      </w:r>
      <w:r w:rsidR="000978C2">
        <w:rPr>
          <w:rFonts w:ascii="Traditional Arabic" w:hAnsi="Traditional Arabic" w:cs="Traditional Arabic" w:hint="cs"/>
          <w:color w:val="000000"/>
          <w:rtl/>
          <w:lang w:bidi="fa-IR"/>
        </w:rPr>
        <w:t>ایشان</w:t>
      </w:r>
      <w:r w:rsidR="001D6F09" w:rsidRPr="001D6F09">
        <w:rPr>
          <w:rFonts w:ascii="Traditional Arabic" w:hAnsi="Traditional Arabic" w:cs="Traditional Arabic" w:hint="cs"/>
          <w:color w:val="000000"/>
          <w:rtl/>
          <w:lang w:bidi="fa-IR"/>
        </w:rPr>
        <w:t xml:space="preserve"> مسئله كم شدن را مى‏دان</w:t>
      </w:r>
      <w:r w:rsidR="000978C2">
        <w:rPr>
          <w:rFonts w:ascii="Traditional Arabic" w:hAnsi="Traditional Arabic" w:cs="Traditional Arabic" w:hint="cs"/>
          <w:color w:val="000000"/>
          <w:rtl/>
          <w:lang w:bidi="fa-IR"/>
        </w:rPr>
        <w:t>ند،ر لکن</w:t>
      </w:r>
      <w:r w:rsidR="001D6F09" w:rsidRPr="001D6F09">
        <w:rPr>
          <w:rFonts w:ascii="Traditional Arabic" w:hAnsi="Traditional Arabic" w:cs="Traditional Arabic" w:hint="cs"/>
          <w:color w:val="000000"/>
          <w:rtl/>
          <w:lang w:bidi="fa-IR"/>
        </w:rPr>
        <w:t xml:space="preserve"> با سؤال خود فهمانده</w:t>
      </w:r>
      <w:r w:rsidR="000978C2">
        <w:rPr>
          <w:rFonts w:ascii="Traditional Arabic" w:hAnsi="Traditional Arabic" w:cs="Traditional Arabic" w:hint="cs"/>
          <w:color w:val="000000"/>
          <w:rtl/>
          <w:lang w:bidi="fa-IR"/>
        </w:rPr>
        <w:t>‌اند</w:t>
      </w:r>
      <w:r w:rsidR="001D6F09" w:rsidRPr="001D6F09">
        <w:rPr>
          <w:rFonts w:ascii="Traditional Arabic" w:hAnsi="Traditional Arabic" w:cs="Traditional Arabic" w:hint="cs"/>
          <w:color w:val="000000"/>
          <w:rtl/>
          <w:lang w:bidi="fa-IR"/>
        </w:rPr>
        <w:t xml:space="preserve"> كه حكم معامله رطب با تمر، يكى از مصاديق معامله ربوى مى‏باشد.</w:t>
      </w:r>
    </w:p>
    <w:p w:rsidR="001D6F09" w:rsidRDefault="00464041" w:rsidP="00464041">
      <w:pPr>
        <w:rPr>
          <w:rFonts w:ascii="Traditional Arabic" w:hAnsi="Traditional Arabic" w:cs="Traditional Arabic"/>
          <w:color w:val="000000"/>
          <w:rtl/>
          <w:lang w:bidi="fa-IR"/>
        </w:rPr>
      </w:pPr>
      <w:r w:rsidRPr="00464041">
        <w:rPr>
          <w:rFonts w:ascii="Traditional Arabic" w:hAnsi="Traditional Arabic" w:cs="Traditional Arabic" w:hint="cs"/>
          <w:color w:val="FF0000"/>
          <w:rtl/>
          <w:lang w:bidi="fa-IR"/>
        </w:rPr>
        <w:t xml:space="preserve">در خاتمه يك جواب كلى از جميع احاديث: </w:t>
      </w:r>
      <w:r w:rsidRPr="00464041">
        <w:rPr>
          <w:rFonts w:ascii="Traditional Arabic" w:hAnsi="Traditional Arabic" w:cs="Traditional Arabic" w:hint="cs"/>
          <w:color w:val="000000"/>
          <w:rtl/>
          <w:lang w:bidi="fa-IR"/>
        </w:rPr>
        <w:t>همه اين احاديث</w:t>
      </w:r>
      <w:r>
        <w:rPr>
          <w:rFonts w:ascii="Traditional Arabic" w:hAnsi="Traditional Arabic" w:cs="Traditional Arabic" w:hint="cs"/>
          <w:color w:val="000000"/>
          <w:rtl/>
          <w:lang w:bidi="fa-IR"/>
        </w:rPr>
        <w:t>(بر فرض قبول)</w:t>
      </w:r>
      <w:r w:rsidRPr="00464041">
        <w:rPr>
          <w:rFonts w:ascii="Traditional Arabic" w:hAnsi="Traditional Arabic" w:cs="Traditional Arabic" w:hint="cs"/>
          <w:color w:val="000000"/>
          <w:rtl/>
          <w:lang w:bidi="fa-IR"/>
        </w:rPr>
        <w:t xml:space="preserve"> مبتلا به روايات معارضى هستند كه دلالت دارد بر منع از اخذ و اجتهاد به رأى بدون مراجعه به كتاب و سنت</w:t>
      </w:r>
      <w:r>
        <w:rPr>
          <w:rFonts w:ascii="Traditional Arabic" w:hAnsi="Traditional Arabic" w:cs="Traditional Arabic" w:hint="cs"/>
          <w:color w:val="000000"/>
          <w:rtl/>
          <w:lang w:bidi="fa-IR"/>
        </w:rPr>
        <w:t>،</w:t>
      </w:r>
      <w:r w:rsidRPr="00464041">
        <w:rPr>
          <w:rFonts w:ascii="Traditional Arabic" w:hAnsi="Traditional Arabic" w:cs="Traditional Arabic" w:hint="cs"/>
          <w:color w:val="000000"/>
          <w:rtl/>
          <w:lang w:bidi="fa-IR"/>
        </w:rPr>
        <w:t xml:space="preserve"> و اذا تعارضا تساقطا</w:t>
      </w:r>
      <w:r>
        <w:rPr>
          <w:rFonts w:ascii="Traditional Arabic" w:hAnsi="Traditional Arabic" w:cs="Traditional Arabic" w:hint="cs"/>
          <w:color w:val="000000"/>
          <w:rtl/>
          <w:lang w:bidi="fa-IR"/>
        </w:rPr>
        <w:t>،</w:t>
      </w:r>
      <w:r w:rsidRPr="00464041">
        <w:rPr>
          <w:rFonts w:ascii="Traditional Arabic" w:hAnsi="Traditional Arabic" w:cs="Traditional Arabic" w:hint="cs"/>
          <w:color w:val="000000"/>
          <w:rtl/>
          <w:lang w:bidi="fa-IR"/>
        </w:rPr>
        <w:t xml:space="preserve"> و </w:t>
      </w:r>
      <w:r>
        <w:rPr>
          <w:rFonts w:ascii="Traditional Arabic" w:hAnsi="Traditional Arabic" w:cs="Traditional Arabic" w:hint="cs"/>
          <w:color w:val="000000"/>
          <w:rtl/>
          <w:lang w:bidi="fa-IR"/>
        </w:rPr>
        <w:t xml:space="preserve">دیگر </w:t>
      </w:r>
      <w:r w:rsidRPr="00464041">
        <w:rPr>
          <w:rFonts w:ascii="Traditional Arabic" w:hAnsi="Traditional Arabic" w:cs="Traditional Arabic" w:hint="cs"/>
          <w:color w:val="000000"/>
          <w:rtl/>
          <w:lang w:bidi="fa-IR"/>
        </w:rPr>
        <w:t xml:space="preserve">به درد استدلال </w:t>
      </w:r>
      <w:r>
        <w:rPr>
          <w:rFonts w:ascii="Traditional Arabic" w:hAnsi="Traditional Arabic" w:cs="Traditional Arabic" w:hint="cs"/>
          <w:color w:val="000000"/>
          <w:rtl/>
          <w:lang w:bidi="fa-IR"/>
        </w:rPr>
        <w:t>نخواهند خورد</w:t>
      </w:r>
      <w:r w:rsidRPr="00464041">
        <w:rPr>
          <w:rFonts w:ascii="Traditional Arabic" w:hAnsi="Traditional Arabic" w:cs="Traditional Arabic" w:hint="cs"/>
          <w:color w:val="000000"/>
          <w:rtl/>
          <w:lang w:bidi="fa-IR"/>
        </w:rPr>
        <w:t>.</w:t>
      </w:r>
    </w:p>
    <w:p w:rsidR="00464041" w:rsidRDefault="00464041" w:rsidP="00464041">
      <w:pPr>
        <w:rPr>
          <w:rFonts w:ascii="Traditional Arabic" w:hAnsi="Traditional Arabic" w:cs="Traditional Arabic"/>
          <w:color w:val="FF0000"/>
          <w:rtl/>
          <w:lang w:bidi="fa-IR"/>
        </w:rPr>
      </w:pPr>
      <w:r w:rsidRPr="00464041">
        <w:rPr>
          <w:rFonts w:ascii="Traditional Arabic" w:hAnsi="Traditional Arabic" w:cs="Traditional Arabic" w:hint="cs"/>
          <w:b/>
          <w:bCs/>
          <w:color w:val="FF0000"/>
          <w:rtl/>
          <w:lang w:bidi="fa-IR"/>
        </w:rPr>
        <w:t>دلیل سوم: اجماع.</w:t>
      </w:r>
    </w:p>
    <w:p w:rsidR="005E40DE" w:rsidRDefault="005E40DE" w:rsidP="005E40DE">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منظور از اجماعى(كه مهم‏ترين دليل علماء عامه مى‏باشد)، </w:t>
      </w:r>
      <w:r w:rsidRPr="005E40DE">
        <w:rPr>
          <w:rFonts w:ascii="Traditional Arabic" w:hAnsi="Traditional Arabic" w:cs="Traditional Arabic" w:hint="cs"/>
          <w:color w:val="000000"/>
          <w:rtl/>
          <w:lang w:bidi="fa-IR"/>
        </w:rPr>
        <w:t xml:space="preserve">اجماع صحابه رسول اللّه </w:t>
      </w:r>
      <w:r>
        <w:rPr>
          <w:rFonts w:ascii="Traditional Arabic" w:hAnsi="Traditional Arabic" w:cs="Traditional Arabic" w:hint="cs"/>
          <w:color w:val="000000"/>
          <w:rtl/>
          <w:lang w:bidi="fa-IR"/>
        </w:rPr>
        <w:t>است.</w:t>
      </w:r>
    </w:p>
    <w:p w:rsidR="005E40DE" w:rsidRPr="005E40DE" w:rsidRDefault="005E40DE" w:rsidP="00E9625C">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lastRenderedPageBreak/>
        <w:t xml:space="preserve">مرحوم مظفر می‌فرماید </w:t>
      </w:r>
      <w:r w:rsidRPr="005E40DE">
        <w:rPr>
          <w:rFonts w:ascii="Traditional Arabic" w:hAnsi="Traditional Arabic" w:cs="Traditional Arabic" w:hint="cs"/>
          <w:color w:val="000000"/>
          <w:rtl/>
          <w:lang w:bidi="fa-IR"/>
        </w:rPr>
        <w:t xml:space="preserve">آنچه كه قابل انكار </w:t>
      </w:r>
      <w:r>
        <w:rPr>
          <w:rFonts w:ascii="Traditional Arabic" w:hAnsi="Traditional Arabic" w:cs="Traditional Arabic" w:hint="cs"/>
          <w:color w:val="000000"/>
          <w:rtl/>
          <w:lang w:bidi="fa-IR"/>
        </w:rPr>
        <w:t>نیست</w:t>
      </w:r>
      <w:r w:rsidRPr="005E40DE">
        <w:rPr>
          <w:rFonts w:ascii="Traditional Arabic" w:hAnsi="Traditional Arabic" w:cs="Traditional Arabic" w:hint="cs"/>
          <w:color w:val="000000"/>
          <w:rtl/>
          <w:lang w:bidi="fa-IR"/>
        </w:rPr>
        <w:t>، اين است كه بعض از اصحاب بيرون از حدّ معمول، راجع به‏</w:t>
      </w:r>
      <w:r>
        <w:rPr>
          <w:rFonts w:ascii="Traditional Arabic" w:hAnsi="Traditional Arabic" w:cs="Traditional Arabic" w:hint="cs"/>
          <w:color w:val="000000"/>
          <w:rtl/>
          <w:lang w:bidi="fa-IR"/>
        </w:rPr>
        <w:t xml:space="preserve"> </w:t>
      </w:r>
      <w:r w:rsidRPr="005E40DE">
        <w:rPr>
          <w:rFonts w:ascii="Traditional Arabic" w:hAnsi="Traditional Arabic" w:cs="Traditional Arabic" w:hint="cs"/>
          <w:color w:val="000000"/>
          <w:rtl/>
          <w:lang w:bidi="fa-IR"/>
        </w:rPr>
        <w:t xml:space="preserve">مسائل دينى، اجتهاد برأى را بكار مى‏بردند و با اجتهاداتشان، تصرّفات زيادى را در شريعت اسلام، عملى </w:t>
      </w:r>
      <w:r w:rsidR="00E9625C">
        <w:rPr>
          <w:rFonts w:ascii="Traditional Arabic" w:hAnsi="Traditional Arabic" w:cs="Traditional Arabic" w:hint="cs"/>
          <w:color w:val="000000"/>
          <w:rtl/>
          <w:lang w:bidi="fa-IR"/>
        </w:rPr>
        <w:t>نموده</w:t>
      </w:r>
      <w:r w:rsidRPr="005E40DE">
        <w:rPr>
          <w:rFonts w:ascii="Traditional Arabic" w:hAnsi="Traditional Arabic" w:cs="Traditional Arabic" w:hint="cs"/>
          <w:color w:val="000000"/>
          <w:rtl/>
          <w:lang w:bidi="fa-IR"/>
        </w:rPr>
        <w:t xml:space="preserve"> و حتّى در مسائلى كه نصّ و تصريح از آيات و احاديث نبوى، موجود بود، با عمل به اجتهاداتشان برخلاف آيات و فرمايشات </w:t>
      </w:r>
      <w:r w:rsidR="00E9625C">
        <w:rPr>
          <w:rFonts w:ascii="Traditional Arabic" w:hAnsi="Traditional Arabic" w:cs="Traditional Arabic" w:hint="cs"/>
          <w:color w:val="000000"/>
          <w:rtl/>
          <w:lang w:bidi="fa-IR"/>
        </w:rPr>
        <w:t>پیامبر اكرم</w:t>
      </w:r>
      <w:r w:rsidRPr="005E40DE">
        <w:rPr>
          <w:rFonts w:ascii="Traditional Arabic" w:hAnsi="Traditional Arabic" w:cs="Traditional Arabic" w:hint="cs"/>
          <w:color w:val="000000"/>
          <w:rtl/>
          <w:lang w:bidi="fa-IR"/>
        </w:rPr>
        <w:t>(ص) عمل كردند</w:t>
      </w:r>
      <w:r w:rsidR="00E9625C">
        <w:rPr>
          <w:rFonts w:ascii="Traditional Arabic" w:hAnsi="Traditional Arabic" w:cs="Traditional Arabic" w:hint="cs"/>
          <w:color w:val="000000"/>
          <w:rtl/>
          <w:lang w:bidi="fa-IR"/>
        </w:rPr>
        <w:t>؛</w:t>
      </w:r>
      <w:r w:rsidRPr="005E40DE">
        <w:rPr>
          <w:rFonts w:ascii="Traditional Arabic" w:hAnsi="Traditional Arabic" w:cs="Traditional Arabic" w:hint="cs"/>
          <w:color w:val="000000"/>
          <w:rtl/>
          <w:lang w:bidi="fa-IR"/>
        </w:rPr>
        <w:t xml:space="preserve"> و لكن دو نكته نامشخّص بود يكى اينكه معلوم نبود كه اجتهاداتشان </w:t>
      </w:r>
      <w:r w:rsidR="00E9625C">
        <w:rPr>
          <w:rFonts w:ascii="Traditional Arabic" w:hAnsi="Traditional Arabic" w:cs="Traditional Arabic" w:hint="cs"/>
          <w:color w:val="000000"/>
          <w:rtl/>
          <w:lang w:bidi="fa-IR"/>
        </w:rPr>
        <w:t>مبتنی</w:t>
      </w:r>
      <w:r w:rsidRPr="005E40DE">
        <w:rPr>
          <w:rFonts w:ascii="Traditional Arabic" w:hAnsi="Traditional Arabic" w:cs="Traditional Arabic" w:hint="cs"/>
          <w:color w:val="000000"/>
          <w:rtl/>
          <w:lang w:bidi="fa-IR"/>
        </w:rPr>
        <w:t xml:space="preserve"> بر «قياس» بود و يا مبتنى بر «استحسان» و يا مبتنى بر «مصالح مرسله»؟</w:t>
      </w:r>
    </w:p>
    <w:p w:rsidR="00E9625C" w:rsidRDefault="005E40DE" w:rsidP="005E40DE">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 xml:space="preserve">و ديگر اينكه معلوم نبود كه آن‏ها چرا </w:t>
      </w:r>
      <w:r w:rsidR="00E9625C">
        <w:rPr>
          <w:rFonts w:ascii="Traditional Arabic" w:hAnsi="Traditional Arabic" w:cs="Traditional Arabic" w:hint="cs"/>
          <w:color w:val="000000"/>
          <w:rtl/>
          <w:lang w:bidi="fa-IR"/>
        </w:rPr>
        <w:t xml:space="preserve">با نصوص قرآنى و تصريحات پيامبر </w:t>
      </w:r>
      <w:r w:rsidRPr="005E40DE">
        <w:rPr>
          <w:rFonts w:ascii="Traditional Arabic" w:hAnsi="Traditional Arabic" w:cs="Traditional Arabic" w:hint="cs"/>
          <w:color w:val="000000"/>
          <w:rtl/>
          <w:lang w:bidi="fa-IR"/>
        </w:rPr>
        <w:t>ص) مخالفت مى‏ورزيدند</w:t>
      </w:r>
      <w:r w:rsidR="00E9625C">
        <w:rPr>
          <w:rFonts w:ascii="Traditional Arabic" w:hAnsi="Traditional Arabic" w:cs="Traditional Arabic" w:hint="cs"/>
          <w:color w:val="000000"/>
          <w:rtl/>
          <w:lang w:bidi="fa-IR"/>
        </w:rPr>
        <w:t>؟</w:t>
      </w:r>
      <w:r w:rsidRPr="005E40DE">
        <w:rPr>
          <w:rFonts w:ascii="Traditional Arabic" w:hAnsi="Traditional Arabic" w:cs="Traditional Arabic" w:hint="cs"/>
          <w:color w:val="000000"/>
          <w:rtl/>
          <w:lang w:bidi="fa-IR"/>
        </w:rPr>
        <w:t xml:space="preserve"> آيا بخاطر اين بود كه نصوص را تأويل مى‏بردند</w:t>
      </w:r>
      <w:r w:rsidR="00E9625C">
        <w:rPr>
          <w:rFonts w:ascii="Traditional Arabic" w:hAnsi="Traditional Arabic" w:cs="Traditional Arabic" w:hint="cs"/>
          <w:color w:val="000000"/>
          <w:rtl/>
          <w:lang w:bidi="fa-IR"/>
        </w:rPr>
        <w:t>؟</w:t>
      </w:r>
      <w:r w:rsidRPr="005E40DE">
        <w:rPr>
          <w:rFonts w:ascii="Traditional Arabic" w:hAnsi="Traditional Arabic" w:cs="Traditional Arabic" w:hint="cs"/>
          <w:color w:val="000000"/>
          <w:rtl/>
          <w:lang w:bidi="fa-IR"/>
        </w:rPr>
        <w:t xml:space="preserve"> و يا </w:t>
      </w:r>
      <w:r w:rsidR="00E9625C">
        <w:rPr>
          <w:rFonts w:ascii="Traditional Arabic" w:hAnsi="Traditional Arabic" w:cs="Traditional Arabic" w:hint="cs"/>
          <w:color w:val="000000"/>
          <w:rtl/>
          <w:lang w:bidi="fa-IR"/>
        </w:rPr>
        <w:t xml:space="preserve">بخاطر آنکه </w:t>
      </w:r>
      <w:r w:rsidRPr="005E40DE">
        <w:rPr>
          <w:rFonts w:ascii="Traditional Arabic" w:hAnsi="Traditional Arabic" w:cs="Traditional Arabic" w:hint="cs"/>
          <w:color w:val="000000"/>
          <w:rtl/>
          <w:lang w:bidi="fa-IR"/>
        </w:rPr>
        <w:t>از نصوص اطلاع و آگاهى نداشتند</w:t>
      </w:r>
      <w:r w:rsidR="00E9625C">
        <w:rPr>
          <w:rFonts w:ascii="Traditional Arabic" w:hAnsi="Traditional Arabic" w:cs="Traditional Arabic" w:hint="cs"/>
          <w:color w:val="000000"/>
          <w:rtl/>
          <w:lang w:bidi="fa-IR"/>
        </w:rPr>
        <w:t>؟</w:t>
      </w:r>
      <w:r w:rsidRPr="005E40DE">
        <w:rPr>
          <w:rFonts w:ascii="Traditional Arabic" w:hAnsi="Traditional Arabic" w:cs="Traditional Arabic" w:hint="cs"/>
          <w:color w:val="000000"/>
          <w:rtl/>
          <w:lang w:bidi="fa-IR"/>
        </w:rPr>
        <w:t xml:space="preserve"> و يا </w:t>
      </w:r>
      <w:r w:rsidR="00E9625C">
        <w:rPr>
          <w:rFonts w:ascii="Traditional Arabic" w:hAnsi="Traditional Arabic" w:cs="Traditional Arabic" w:hint="cs"/>
          <w:color w:val="000000"/>
          <w:rtl/>
          <w:lang w:bidi="fa-IR"/>
        </w:rPr>
        <w:t xml:space="preserve">بخاطر آنکه </w:t>
      </w:r>
      <w:r w:rsidRPr="005E40DE">
        <w:rPr>
          <w:rFonts w:ascii="Traditional Arabic" w:hAnsi="Traditional Arabic" w:cs="Traditional Arabic" w:hint="cs"/>
          <w:color w:val="000000"/>
          <w:rtl/>
          <w:lang w:bidi="fa-IR"/>
        </w:rPr>
        <w:t>آن</w:t>
      </w:r>
      <w:r w:rsidR="00E9625C">
        <w:rPr>
          <w:rFonts w:ascii="Traditional Arabic" w:hAnsi="Traditional Arabic" w:cs="Traditional Arabic" w:hint="cs"/>
          <w:color w:val="000000"/>
          <w:rtl/>
          <w:lang w:bidi="fa-IR"/>
        </w:rPr>
        <w:t>‏ها را سبك و بى‏ارزش مى‏دانستند؟</w:t>
      </w:r>
    </w:p>
    <w:p w:rsidR="005E40DE" w:rsidRPr="005E40DE" w:rsidRDefault="00E9625C" w:rsidP="00290DF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علی کل حال علمای عامه </w:t>
      </w:r>
      <w:r w:rsidR="005E40DE" w:rsidRPr="005E40DE">
        <w:rPr>
          <w:rFonts w:ascii="Traditional Arabic" w:hAnsi="Traditional Arabic" w:cs="Traditional Arabic" w:hint="cs"/>
          <w:color w:val="000000"/>
          <w:rtl/>
          <w:lang w:bidi="fa-IR"/>
        </w:rPr>
        <w:t>در قرن دوّم و س</w:t>
      </w:r>
      <w:r>
        <w:rPr>
          <w:rFonts w:ascii="Traditional Arabic" w:hAnsi="Traditional Arabic" w:cs="Traditional Arabic" w:hint="cs"/>
          <w:color w:val="000000"/>
          <w:rtl/>
          <w:lang w:bidi="fa-IR"/>
        </w:rPr>
        <w:t>وّم، از اجتهاد برأى پرده برگرفته</w:t>
      </w:r>
      <w:r w:rsidR="005E40DE" w:rsidRPr="005E40DE">
        <w:rPr>
          <w:rFonts w:ascii="Traditional Arabic" w:hAnsi="Traditional Arabic" w:cs="Traditional Arabic" w:hint="cs"/>
          <w:color w:val="000000"/>
          <w:rtl/>
          <w:lang w:bidi="fa-IR"/>
        </w:rPr>
        <w:t xml:space="preserve"> و آن را به سه </w:t>
      </w:r>
      <w:r>
        <w:rPr>
          <w:rFonts w:ascii="Traditional Arabic" w:hAnsi="Traditional Arabic" w:cs="Traditional Arabic" w:hint="cs"/>
          <w:color w:val="000000"/>
          <w:rtl/>
          <w:lang w:bidi="fa-IR"/>
        </w:rPr>
        <w:t>مطلب</w:t>
      </w:r>
      <w:r w:rsidR="005E40DE" w:rsidRPr="005E40DE">
        <w:rPr>
          <w:rFonts w:ascii="Traditional Arabic" w:hAnsi="Traditional Arabic" w:cs="Traditional Arabic" w:hint="cs"/>
          <w:color w:val="000000"/>
          <w:rtl/>
          <w:lang w:bidi="fa-IR"/>
        </w:rPr>
        <w:t xml:space="preserve"> (1- قياس، 2- استحسا</w:t>
      </w:r>
      <w:r>
        <w:rPr>
          <w:rFonts w:ascii="Traditional Arabic" w:hAnsi="Traditional Arabic" w:cs="Traditional Arabic" w:hint="cs"/>
          <w:color w:val="000000"/>
          <w:rtl/>
          <w:lang w:bidi="fa-IR"/>
        </w:rPr>
        <w:t>ن</w:t>
      </w:r>
      <w:r w:rsidR="00290DF8">
        <w:rPr>
          <w:rFonts w:ascii="Traditional Arabic" w:hAnsi="Traditional Arabic" w:cs="Traditional Arabic" w:hint="cs"/>
          <w:color w:val="000000"/>
          <w:rtl/>
          <w:lang w:bidi="fa-IR"/>
        </w:rPr>
        <w:t>، 3- مصالح مرسله) تقسيم نمودند،</w:t>
      </w:r>
      <w:r w:rsidR="005E40DE" w:rsidRPr="005E40DE">
        <w:rPr>
          <w:rFonts w:ascii="Traditional Arabic" w:hAnsi="Traditional Arabic" w:cs="Traditional Arabic" w:hint="cs"/>
          <w:color w:val="000000"/>
          <w:rtl/>
          <w:lang w:bidi="fa-IR"/>
        </w:rPr>
        <w:t xml:space="preserve"> و براى هريك از انواع ثلاثه اجتهاد برأى، مشخّصات و مميّزاتى قائل شدند</w:t>
      </w:r>
      <w:r w:rsidR="00290DF8">
        <w:rPr>
          <w:rFonts w:ascii="Traditional Arabic" w:hAnsi="Traditional Arabic" w:cs="Traditional Arabic" w:hint="cs"/>
          <w:color w:val="000000"/>
          <w:rtl/>
          <w:lang w:bidi="fa-IR"/>
        </w:rPr>
        <w:t>،</w:t>
      </w:r>
      <w:r w:rsidR="005E40DE" w:rsidRPr="005E40DE">
        <w:rPr>
          <w:rFonts w:ascii="Traditional Arabic" w:hAnsi="Traditional Arabic" w:cs="Traditional Arabic" w:hint="cs"/>
          <w:color w:val="000000"/>
          <w:rtl/>
          <w:lang w:bidi="fa-IR"/>
        </w:rPr>
        <w:t xml:space="preserve"> و هريك</w:t>
      </w:r>
      <w:r w:rsidR="00290DF8">
        <w:rPr>
          <w:rFonts w:ascii="Traditional Arabic" w:hAnsi="Traditional Arabic" w:cs="Traditional Arabic" w:hint="cs"/>
          <w:color w:val="000000"/>
          <w:rtl/>
          <w:lang w:bidi="fa-IR"/>
        </w:rPr>
        <w:t xml:space="preserve"> را</w:t>
      </w:r>
      <w:r w:rsidR="005E40DE" w:rsidRPr="005E40DE">
        <w:rPr>
          <w:rFonts w:ascii="Traditional Arabic" w:hAnsi="Traditional Arabic" w:cs="Traditional Arabic" w:hint="cs"/>
          <w:color w:val="000000"/>
          <w:rtl/>
          <w:lang w:bidi="fa-IR"/>
        </w:rPr>
        <w:t xml:space="preserve"> از ديگرى تميز </w:t>
      </w:r>
      <w:r w:rsidR="00290DF8">
        <w:rPr>
          <w:rFonts w:ascii="Traditional Arabic" w:hAnsi="Traditional Arabic" w:cs="Traditional Arabic" w:hint="cs"/>
          <w:color w:val="000000"/>
          <w:rtl/>
          <w:lang w:bidi="fa-IR"/>
        </w:rPr>
        <w:t>دادند</w:t>
      </w:r>
      <w:r w:rsidR="005E40DE" w:rsidRPr="005E40DE">
        <w:rPr>
          <w:rFonts w:ascii="Traditional Arabic" w:hAnsi="Traditional Arabic" w:cs="Traditional Arabic" w:hint="cs"/>
          <w:color w:val="000000"/>
          <w:rtl/>
          <w:lang w:bidi="fa-IR"/>
        </w:rPr>
        <w:t>.</w:t>
      </w:r>
    </w:p>
    <w:p w:rsidR="005E40DE" w:rsidRDefault="00290DF8" w:rsidP="00290DF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مرحوم</w:t>
      </w:r>
      <w:r w:rsidR="005E40DE" w:rsidRPr="005E40DE">
        <w:rPr>
          <w:rFonts w:ascii="Traditional Arabic" w:hAnsi="Traditional Arabic" w:cs="Traditional Arabic" w:hint="cs"/>
          <w:color w:val="000000"/>
          <w:rtl/>
          <w:lang w:bidi="fa-IR"/>
        </w:rPr>
        <w:t xml:space="preserve"> مظفّر پس از روشن شدن و ثابت كردن دو</w:t>
      </w:r>
      <w:r>
        <w:rPr>
          <w:rFonts w:ascii="Traditional Arabic" w:hAnsi="Traditional Arabic" w:cs="Traditional Arabic" w:hint="cs"/>
          <w:color w:val="000000"/>
          <w:rtl/>
          <w:lang w:bidi="fa-IR"/>
        </w:rPr>
        <w:t xml:space="preserve"> </w:t>
      </w:r>
      <w:r w:rsidR="005E40DE" w:rsidRPr="005E40DE">
        <w:rPr>
          <w:rFonts w:ascii="Traditional Arabic" w:hAnsi="Traditional Arabic" w:cs="Traditional Arabic" w:hint="cs"/>
          <w:color w:val="000000"/>
          <w:rtl/>
          <w:lang w:bidi="fa-IR"/>
        </w:rPr>
        <w:t>مطلب مذكور به بعض از اجتهادات برأى، از ناحيه صحابه، اشاره مى‏كند و ثابت مى‏نمايد كه اوّلا: اجتهادات صحابه، غير از عمل به «قياس» بوده و عمل آن‏ها ربطى «بقياس» ندارد و ثانيا: برفرض كه اجتهاد برأى، عين قياس باشد و لكن اتفاق همه صحابه ثابت نمى‏باشد و ثالثا: سكوت بقيه صحابه ثابت نخواهد بود و بالاخره اجماع صحابه بر عمل به «قياس» ثابت نمى‏باشد و حجّيت قياس از طريق اجماع ب</w:t>
      </w:r>
      <w:r>
        <w:rPr>
          <w:rFonts w:ascii="Traditional Arabic" w:hAnsi="Traditional Arabic" w:cs="Traditional Arabic" w:hint="cs"/>
          <w:color w:val="000000"/>
          <w:rtl/>
          <w:lang w:bidi="fa-IR"/>
        </w:rPr>
        <w:t>ه اثبات نمى‏رسد.</w:t>
      </w:r>
    </w:p>
    <w:p w:rsidR="007F77E8" w:rsidRPr="005E40DE" w:rsidRDefault="007F77E8" w:rsidP="00290DF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موردی از اجتهادت به رأی صحابه.</w:t>
      </w:r>
    </w:p>
    <w:p w:rsidR="005E40DE" w:rsidRPr="005E40DE" w:rsidRDefault="00290DF8" w:rsidP="007F77E8">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از جمله اجتهادات به رأی </w:t>
      </w:r>
      <w:r w:rsidR="007F77E8">
        <w:rPr>
          <w:rFonts w:ascii="Traditional Arabic" w:hAnsi="Traditional Arabic" w:cs="Traditional Arabic" w:hint="cs"/>
          <w:color w:val="000000"/>
          <w:rtl/>
          <w:lang w:bidi="fa-IR"/>
        </w:rPr>
        <w:t xml:space="preserve">مواردی است که </w:t>
      </w:r>
      <w:r w:rsidR="005E40DE" w:rsidRPr="005E40DE">
        <w:rPr>
          <w:rFonts w:ascii="Traditional Arabic" w:hAnsi="Traditional Arabic" w:cs="Traditional Arabic" w:hint="cs"/>
          <w:color w:val="000000"/>
          <w:rtl/>
          <w:lang w:bidi="fa-IR"/>
        </w:rPr>
        <w:t>«عمر بن خطاب»</w:t>
      </w:r>
      <w:r w:rsidR="007F77E8">
        <w:rPr>
          <w:rFonts w:ascii="Traditional Arabic" w:hAnsi="Traditional Arabic" w:cs="Traditional Arabic" w:hint="cs"/>
          <w:color w:val="000000"/>
          <w:rtl/>
          <w:lang w:bidi="fa-IR"/>
        </w:rPr>
        <w:t xml:space="preserve"> به آنها حکم نموده، از جمله:</w:t>
      </w:r>
    </w:p>
    <w:p w:rsidR="005E40DE" w:rsidRPr="005E40DE" w:rsidRDefault="00325C83" w:rsidP="00325C83">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 xml:space="preserve">1- </w:t>
      </w:r>
      <w:r w:rsidR="0069652D">
        <w:rPr>
          <w:rFonts w:ascii="Traditional Arabic" w:hAnsi="Traditional Arabic" w:cs="Traditional Arabic" w:hint="cs"/>
          <w:color w:val="000000"/>
          <w:rtl/>
          <w:lang w:bidi="fa-IR"/>
        </w:rPr>
        <w:t xml:space="preserve">تحریم متعه </w:t>
      </w:r>
      <w:r>
        <w:rPr>
          <w:rFonts w:ascii="Traditional Arabic" w:hAnsi="Traditional Arabic" w:cs="Traditional Arabic" w:hint="cs"/>
          <w:color w:val="000000"/>
          <w:rtl/>
          <w:lang w:bidi="fa-IR"/>
        </w:rPr>
        <w:t>حجّ «تمتّع» و ازدواج موقّت</w:t>
      </w:r>
      <w:r w:rsidR="005E40DE" w:rsidRPr="005E40DE">
        <w:rPr>
          <w:rFonts w:ascii="Traditional Arabic" w:hAnsi="Traditional Arabic" w:cs="Traditional Arabic" w:hint="cs"/>
          <w:color w:val="000000"/>
          <w:rtl/>
          <w:lang w:bidi="fa-IR"/>
        </w:rPr>
        <w:t>(ك</w:t>
      </w:r>
      <w:r w:rsidR="0069652D">
        <w:rPr>
          <w:rFonts w:ascii="Traditional Arabic" w:hAnsi="Traditional Arabic" w:cs="Traditional Arabic" w:hint="cs"/>
          <w:color w:val="000000"/>
          <w:rtl/>
          <w:lang w:bidi="fa-IR"/>
        </w:rPr>
        <w:t>ه بگفته خودش در زمان رسول اللّه</w:t>
      </w:r>
      <w:r w:rsidR="005E40DE" w:rsidRPr="005E40DE">
        <w:rPr>
          <w:rFonts w:ascii="Traditional Arabic" w:hAnsi="Traditional Arabic" w:cs="Traditional Arabic" w:hint="cs"/>
          <w:color w:val="000000"/>
          <w:rtl/>
          <w:lang w:bidi="fa-IR"/>
        </w:rPr>
        <w:t>(ص) مشروعيّت داشته) را تحريم نمود.</w:t>
      </w:r>
    </w:p>
    <w:p w:rsidR="005E40DE" w:rsidRPr="005E40DE" w:rsidRDefault="005E40DE" w:rsidP="00325C83">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2- صلاة تراويح</w:t>
      </w:r>
      <w:r w:rsidR="00325C83">
        <w:rPr>
          <w:rFonts w:ascii="Traditional Arabic" w:hAnsi="Traditional Arabic" w:cs="Traditional Arabic" w:hint="cs"/>
          <w:color w:val="000000"/>
          <w:rtl/>
          <w:lang w:bidi="fa-IR"/>
        </w:rPr>
        <w:t>(</w:t>
      </w:r>
      <w:r w:rsidR="0069652D">
        <w:rPr>
          <w:rFonts w:ascii="Traditional Arabic" w:hAnsi="Traditional Arabic" w:cs="Traditional Arabic" w:hint="cs"/>
          <w:color w:val="000000"/>
          <w:rtl/>
          <w:lang w:bidi="fa-IR"/>
        </w:rPr>
        <w:t>به جم</w:t>
      </w:r>
      <w:r w:rsidR="00F92DB5">
        <w:rPr>
          <w:rFonts w:ascii="Traditional Arabic" w:hAnsi="Traditional Arabic" w:cs="Traditional Arabic" w:hint="cs"/>
          <w:color w:val="000000"/>
          <w:rtl/>
          <w:lang w:bidi="fa-IR"/>
        </w:rPr>
        <w:t xml:space="preserve">اعت خواندن </w:t>
      </w:r>
      <w:r w:rsidR="0069652D">
        <w:rPr>
          <w:rFonts w:ascii="Traditional Arabic" w:hAnsi="Traditional Arabic" w:cs="Traditional Arabic" w:hint="cs"/>
          <w:color w:val="000000"/>
          <w:rtl/>
          <w:lang w:bidi="fa-IR"/>
        </w:rPr>
        <w:t>ن</w:t>
      </w:r>
      <w:r w:rsidR="00325C83" w:rsidRPr="00325C83">
        <w:rPr>
          <w:rFonts w:ascii="Traditional Arabic" w:hAnsi="Traditional Arabic" w:cs="Traditional Arabic" w:hint="cs"/>
          <w:color w:val="000000"/>
          <w:rtl/>
          <w:lang w:bidi="fa-IR"/>
        </w:rPr>
        <w:t>مازهاى نافله ماه رمضان‏</w:t>
      </w:r>
      <w:r w:rsidR="00325C83">
        <w:rPr>
          <w:rFonts w:ascii="Traditional Arabic" w:hAnsi="Traditional Arabic" w:cs="Traditional Arabic" w:hint="cs"/>
          <w:color w:val="000000"/>
          <w:rtl/>
          <w:lang w:bidi="fa-IR"/>
        </w:rPr>
        <w:t>)</w:t>
      </w:r>
      <w:r w:rsidRPr="005E40DE">
        <w:rPr>
          <w:rFonts w:ascii="Traditional Arabic" w:hAnsi="Traditional Arabic" w:cs="Traditional Arabic" w:hint="cs"/>
          <w:color w:val="000000"/>
          <w:rtl/>
          <w:lang w:bidi="fa-IR"/>
        </w:rPr>
        <w:t xml:space="preserve"> را ابداع نمود.</w:t>
      </w:r>
    </w:p>
    <w:p w:rsidR="005E40DE" w:rsidRPr="005E40DE" w:rsidRDefault="005E40DE" w:rsidP="005E40DE">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lastRenderedPageBreak/>
        <w:t xml:space="preserve">3- «حىّ على خير العمل» را در اذان </w:t>
      </w:r>
      <w:r w:rsidR="00325C83">
        <w:rPr>
          <w:rFonts w:ascii="Traditional Arabic" w:hAnsi="Traditional Arabic" w:cs="Traditional Arabic" w:hint="cs"/>
          <w:color w:val="000000"/>
          <w:rtl/>
          <w:lang w:bidi="fa-IR"/>
        </w:rPr>
        <w:t xml:space="preserve">صبح </w:t>
      </w:r>
      <w:r w:rsidRPr="005E40DE">
        <w:rPr>
          <w:rFonts w:ascii="Traditional Arabic" w:hAnsi="Traditional Arabic" w:cs="Traditional Arabic" w:hint="cs"/>
          <w:color w:val="000000"/>
          <w:rtl/>
          <w:lang w:bidi="fa-IR"/>
        </w:rPr>
        <w:t xml:space="preserve"> لغو نمود</w:t>
      </w:r>
      <w:r w:rsidR="00325C83">
        <w:rPr>
          <w:rFonts w:ascii="Traditional Arabic" w:hAnsi="Traditional Arabic" w:cs="Traditional Arabic" w:hint="cs"/>
          <w:color w:val="000000"/>
          <w:rtl/>
          <w:lang w:bidi="fa-IR"/>
        </w:rPr>
        <w:t xml:space="preserve"> و به جای آن دستور داد که </w:t>
      </w:r>
      <w:r w:rsidR="0077419C">
        <w:rPr>
          <w:rFonts w:ascii="Traditional Arabic" w:hAnsi="Traditional Arabic" w:cs="Traditional Arabic" w:hint="cs"/>
          <w:color w:val="000000"/>
          <w:rtl/>
          <w:lang w:bidi="fa-IR"/>
        </w:rPr>
        <w:t>"</w:t>
      </w:r>
      <w:r w:rsidR="00325C83">
        <w:rPr>
          <w:rFonts w:ascii="Traditional Arabic" w:hAnsi="Traditional Arabic" w:cs="Traditional Arabic" w:hint="cs"/>
          <w:color w:val="000000"/>
          <w:rtl/>
          <w:lang w:bidi="fa-IR"/>
        </w:rPr>
        <w:t>الصلاة خیر من النوم</w:t>
      </w:r>
      <w:r w:rsidR="0077419C">
        <w:rPr>
          <w:rFonts w:ascii="Traditional Arabic" w:hAnsi="Traditional Arabic" w:cs="Traditional Arabic" w:hint="cs"/>
          <w:color w:val="000000"/>
          <w:rtl/>
          <w:lang w:bidi="fa-IR"/>
        </w:rPr>
        <w:t>"</w:t>
      </w:r>
      <w:r w:rsidR="00325C83">
        <w:rPr>
          <w:rFonts w:ascii="Traditional Arabic" w:hAnsi="Traditional Arabic" w:cs="Traditional Arabic" w:hint="cs"/>
          <w:color w:val="000000"/>
          <w:rtl/>
          <w:lang w:bidi="fa-IR"/>
        </w:rPr>
        <w:t xml:space="preserve"> گفته شود.</w:t>
      </w:r>
      <w:r w:rsidRPr="005E40DE">
        <w:rPr>
          <w:rFonts w:ascii="Traditional Arabic" w:hAnsi="Traditional Arabic" w:cs="Traditional Arabic" w:hint="cs"/>
          <w:color w:val="000000"/>
          <w:rtl/>
          <w:lang w:bidi="fa-IR"/>
        </w:rPr>
        <w:t xml:space="preserve"> و خلاصه اجتهادات جناب عمر، عمل به قياس محسوب نمى‏شود و بلكه اجتهادات او همان «استحسان» و «مصالح مرسله» بوده است.</w:t>
      </w:r>
    </w:p>
    <w:p w:rsidR="005E40DE" w:rsidRPr="005E40DE" w:rsidRDefault="005E40DE" w:rsidP="005E40DE">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بنابراين سخن «ابن حزم» كه يكى</w:t>
      </w:r>
      <w:r w:rsidR="00117F7A">
        <w:rPr>
          <w:rFonts w:ascii="Traditional Arabic" w:hAnsi="Traditional Arabic" w:cs="Traditional Arabic" w:hint="cs"/>
          <w:color w:val="000000"/>
          <w:rtl/>
          <w:lang w:bidi="fa-IR"/>
        </w:rPr>
        <w:t xml:space="preserve"> از دانشمندان اهل تسنّن مى‏باشد</w:t>
      </w:r>
      <w:r w:rsidRPr="005E40DE">
        <w:rPr>
          <w:rFonts w:ascii="Traditional Arabic" w:hAnsi="Traditional Arabic" w:cs="Traditional Arabic" w:hint="cs"/>
          <w:color w:val="000000"/>
          <w:rtl/>
          <w:lang w:bidi="fa-IR"/>
        </w:rPr>
        <w:t>(مبنى بر اينكه قياس را منكر شده است) (اگر منظورش قياسى است كه در مقابل استحسان و مصالح مرسله است) قابل قبول مى‏باشد و امّا اگر منظور «ابن حزم» از انكار قياس، انكار اجتهاد برأى باشد، قابل قبول نمى‏باشد چه آنكه انكار تحقّق اجتهاد برأى، از ناحيه بعضى از صحابه، انكار يك مسئله بديهى و ضرورى خواهد بود و ما در ابتداء بحث گفتيم كه مسئله اجتهاد برأى،</w:t>
      </w:r>
      <w:r w:rsidR="00117F7A">
        <w:rPr>
          <w:rFonts w:ascii="Traditional Arabic" w:hAnsi="Traditional Arabic" w:cs="Traditional Arabic" w:hint="cs"/>
          <w:color w:val="000000"/>
          <w:rtl/>
          <w:lang w:bidi="fa-IR"/>
        </w:rPr>
        <w:t xml:space="preserve"> در دوران بعد از رحلت رسول اكرم</w:t>
      </w:r>
      <w:r w:rsidRPr="005E40DE">
        <w:rPr>
          <w:rFonts w:ascii="Traditional Arabic" w:hAnsi="Traditional Arabic" w:cs="Traditional Arabic" w:hint="cs"/>
          <w:color w:val="000000"/>
          <w:rtl/>
          <w:lang w:bidi="fa-IR"/>
        </w:rPr>
        <w:t>(ص) و عصر خلفاء، ب</w:t>
      </w:r>
      <w:r w:rsidR="00117F7A">
        <w:rPr>
          <w:rFonts w:ascii="Traditional Arabic" w:hAnsi="Traditional Arabic" w:cs="Traditional Arabic" w:hint="cs"/>
          <w:color w:val="000000"/>
          <w:rtl/>
          <w:lang w:bidi="fa-IR"/>
        </w:rPr>
        <w:t xml:space="preserve">ه </w:t>
      </w:r>
      <w:r w:rsidRPr="005E40DE">
        <w:rPr>
          <w:rFonts w:ascii="Traditional Arabic" w:hAnsi="Traditional Arabic" w:cs="Traditional Arabic" w:hint="cs"/>
          <w:color w:val="000000"/>
          <w:rtl/>
          <w:lang w:bidi="fa-IR"/>
        </w:rPr>
        <w:t>بعد، مسلّم و قطعى است و قابل انكار نمى‏باشد.</w:t>
      </w:r>
    </w:p>
    <w:p w:rsidR="005E40DE" w:rsidRPr="005E40DE" w:rsidRDefault="00117F7A" w:rsidP="00117F7A">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غزّالى دانشند عامه</w:t>
      </w:r>
      <w:r w:rsidR="005E40DE" w:rsidRPr="005E40DE">
        <w:rPr>
          <w:rFonts w:ascii="Traditional Arabic" w:hAnsi="Traditional Arabic" w:cs="Traditional Arabic" w:hint="cs"/>
          <w:color w:val="000000"/>
          <w:rtl/>
          <w:lang w:bidi="fa-IR"/>
        </w:rPr>
        <w:t xml:space="preserve"> در كتاب خود به موارد زيادى از «اجتهادات برأى» صحابه‏</w:t>
      </w:r>
      <w:r>
        <w:rPr>
          <w:rFonts w:ascii="Traditional Arabic" w:hAnsi="Traditional Arabic" w:cs="Traditional Arabic" w:hint="cs"/>
          <w:color w:val="000000"/>
          <w:rtl/>
          <w:lang w:bidi="fa-IR"/>
        </w:rPr>
        <w:t xml:space="preserve"> اشاره نموده است، آقاى غزالى</w:t>
      </w:r>
      <w:r w:rsidR="005E40DE" w:rsidRPr="005E40DE">
        <w:rPr>
          <w:rFonts w:ascii="Traditional Arabic" w:hAnsi="Traditional Arabic" w:cs="Traditional Arabic" w:hint="cs"/>
          <w:color w:val="000000"/>
          <w:rtl/>
          <w:lang w:bidi="fa-IR"/>
        </w:rPr>
        <w:t xml:space="preserve"> بخاطر حسن نظرى كه به صحابه داشته است خواسته است كه اجتهادات برأى صحابه را، به قياس و تعليل نصّ، توجيه نمايد و لكن نتوانسته اثبات نمايد كه اجتهادات آن‏ها بنحو قياس بوده است چه آنكه اكثر اجتهادات آنها قابل تطبيق به قياس نيست.</w:t>
      </w:r>
    </w:p>
    <w:p w:rsidR="00DB5952" w:rsidRPr="00DB5952" w:rsidRDefault="005E40DE" w:rsidP="00F92DB5">
      <w:pPr>
        <w:rPr>
          <w:rFonts w:ascii="Traditional Arabic" w:hAnsi="Traditional Arabic" w:cs="Traditional Arabic"/>
          <w:color w:val="000000"/>
          <w:rtl/>
          <w:lang w:bidi="fa-IR"/>
        </w:rPr>
      </w:pPr>
      <w:r w:rsidRPr="00DB5952">
        <w:rPr>
          <w:rFonts w:ascii="Traditional Arabic" w:hAnsi="Traditional Arabic" w:cs="Traditional Arabic" w:hint="cs"/>
          <w:color w:val="000000"/>
          <w:rtl/>
          <w:lang w:bidi="fa-IR"/>
        </w:rPr>
        <w:t xml:space="preserve">على </w:t>
      </w:r>
      <w:r w:rsidR="00DB5952" w:rsidRPr="00DB5952">
        <w:rPr>
          <w:rFonts w:ascii="Traditional Arabic" w:hAnsi="Traditional Arabic" w:cs="Traditional Arabic" w:hint="cs"/>
          <w:color w:val="000000"/>
          <w:rtl/>
          <w:lang w:bidi="fa-IR"/>
        </w:rPr>
        <w:t>اىّ حال</w:t>
      </w:r>
      <w:r w:rsidR="00DB5952">
        <w:rPr>
          <w:rFonts w:ascii="Traditional Arabic" w:hAnsi="Traditional Arabic" w:cs="Traditional Arabic" w:hint="cs"/>
          <w:color w:val="000000"/>
          <w:rtl/>
          <w:lang w:bidi="fa-IR"/>
        </w:rPr>
        <w:t>:</w:t>
      </w:r>
    </w:p>
    <w:p w:rsidR="00237607" w:rsidRDefault="00DB5952" w:rsidP="00F92DB5">
      <w:pPr>
        <w:rPr>
          <w:rFonts w:ascii="Traditional Arabic" w:hAnsi="Traditional Arabic" w:cs="Traditional Arabic"/>
          <w:color w:val="000000"/>
          <w:rtl/>
          <w:lang w:bidi="fa-IR"/>
        </w:rPr>
      </w:pPr>
      <w:r>
        <w:rPr>
          <w:rFonts w:ascii="Traditional Arabic" w:hAnsi="Traditional Arabic" w:cs="Traditional Arabic" w:hint="cs"/>
          <w:color w:val="FF0000"/>
          <w:rtl/>
          <w:lang w:bidi="fa-IR"/>
        </w:rPr>
        <w:t>امّا اوّلا قلناه قريبا..</w:t>
      </w:r>
      <w:r w:rsidR="005E40DE" w:rsidRPr="00DB5952">
        <w:rPr>
          <w:rFonts w:ascii="Traditional Arabic" w:hAnsi="Traditional Arabic" w:cs="Traditional Arabic" w:hint="cs"/>
          <w:color w:val="FF0000"/>
          <w:rtl/>
          <w:lang w:bidi="fa-IR"/>
        </w:rPr>
        <w:t xml:space="preserve"> </w:t>
      </w:r>
      <w:r w:rsidR="005E40DE" w:rsidRPr="005E40DE">
        <w:rPr>
          <w:rFonts w:ascii="Traditional Arabic" w:hAnsi="Traditional Arabic" w:cs="Traditional Arabic" w:hint="cs"/>
          <w:color w:val="000000"/>
          <w:rtl/>
          <w:lang w:bidi="fa-IR"/>
        </w:rPr>
        <w:t xml:space="preserve">در چند سطر قبل گفتيم كه </w:t>
      </w:r>
      <w:r w:rsidR="005E40DE" w:rsidRPr="00DB5952">
        <w:rPr>
          <w:rFonts w:ascii="Traditional Arabic" w:hAnsi="Traditional Arabic" w:cs="Traditional Arabic" w:hint="cs"/>
          <w:color w:val="FF0000"/>
          <w:rtl/>
          <w:lang w:bidi="fa-IR"/>
        </w:rPr>
        <w:t>اجتهادات صحابه از نوع قياس نبوده و بلكه در بعضى اجتهادات، عكس «قياس» ثابت است</w:t>
      </w:r>
      <w:r w:rsidR="005E40DE" w:rsidRPr="005E40DE">
        <w:rPr>
          <w:rFonts w:ascii="Traditional Arabic" w:hAnsi="Traditional Arabic" w:cs="Traditional Arabic" w:hint="cs"/>
          <w:color w:val="000000"/>
          <w:rtl/>
          <w:lang w:bidi="fa-IR"/>
        </w:rPr>
        <w:t xml:space="preserve"> مثلا در سه </w:t>
      </w:r>
      <w:r w:rsidR="00F92DB5">
        <w:rPr>
          <w:rFonts w:ascii="Traditional Arabic" w:hAnsi="Traditional Arabic" w:cs="Traditional Arabic" w:hint="cs"/>
          <w:color w:val="000000"/>
          <w:rtl/>
          <w:lang w:bidi="fa-IR"/>
        </w:rPr>
        <w:t>مورد</w:t>
      </w:r>
      <w:r w:rsidR="005E40DE" w:rsidRPr="005E40DE">
        <w:rPr>
          <w:rFonts w:ascii="Traditional Arabic" w:hAnsi="Traditional Arabic" w:cs="Traditional Arabic" w:hint="cs"/>
          <w:color w:val="000000"/>
          <w:rtl/>
          <w:lang w:bidi="fa-IR"/>
        </w:rPr>
        <w:t xml:space="preserve"> «اجتهاد عمر» كه ذكر شد اصلا قياس راه ندارد </w:t>
      </w:r>
      <w:r w:rsidR="00F92DB5">
        <w:rPr>
          <w:rFonts w:ascii="Traditional Arabic" w:hAnsi="Traditional Arabic" w:cs="Traditional Arabic" w:hint="cs"/>
          <w:color w:val="000000"/>
          <w:rtl/>
          <w:lang w:bidi="fa-IR"/>
        </w:rPr>
        <w:t xml:space="preserve">بلکه </w:t>
      </w:r>
      <w:r w:rsidR="005E40DE" w:rsidRPr="005E40DE">
        <w:rPr>
          <w:rFonts w:ascii="Traditional Arabic" w:hAnsi="Traditional Arabic" w:cs="Traditional Arabic" w:hint="cs"/>
          <w:color w:val="000000"/>
          <w:rtl/>
          <w:lang w:bidi="fa-IR"/>
        </w:rPr>
        <w:t xml:space="preserve">يا بايد از باب «استحسان» باشد و يا از باب «مصالح مرسله» و همچنين در اجتهادات برأى </w:t>
      </w:r>
      <w:r w:rsidR="00F92DB5">
        <w:rPr>
          <w:rFonts w:ascii="Traditional Arabic" w:hAnsi="Traditional Arabic" w:cs="Traditional Arabic" w:hint="cs"/>
          <w:color w:val="000000"/>
          <w:rtl/>
          <w:lang w:bidi="fa-IR"/>
        </w:rPr>
        <w:t xml:space="preserve">«عثمان»، </w:t>
      </w:r>
      <w:r w:rsidR="005E40DE" w:rsidRPr="005E40DE">
        <w:rPr>
          <w:rFonts w:ascii="Traditional Arabic" w:hAnsi="Traditional Arabic" w:cs="Traditional Arabic" w:hint="cs"/>
          <w:color w:val="000000"/>
          <w:rtl/>
          <w:lang w:bidi="fa-IR"/>
        </w:rPr>
        <w:t xml:space="preserve">كه در دوران خلافت خود، دستور داد كه قرائت قرآن بايد به روش «زيد بن ثابت» قرار بگيرد و لذا </w:t>
      </w:r>
      <w:r w:rsidR="00F92DB5">
        <w:rPr>
          <w:rFonts w:ascii="Traditional Arabic" w:hAnsi="Traditional Arabic" w:cs="Traditional Arabic" w:hint="cs"/>
          <w:color w:val="000000"/>
          <w:rtl/>
          <w:lang w:bidi="fa-IR"/>
        </w:rPr>
        <w:t xml:space="preserve">دیگر </w:t>
      </w:r>
      <w:r w:rsidR="005E40DE" w:rsidRPr="005E40DE">
        <w:rPr>
          <w:rFonts w:ascii="Traditional Arabic" w:hAnsi="Traditional Arabic" w:cs="Traditional Arabic" w:hint="cs"/>
          <w:color w:val="000000"/>
          <w:rtl/>
          <w:lang w:bidi="fa-IR"/>
        </w:rPr>
        <w:t>قرآن‏ها را جمع‏آورى كرد</w:t>
      </w:r>
      <w:r w:rsidR="00F92DB5">
        <w:rPr>
          <w:rFonts w:ascii="Traditional Arabic" w:hAnsi="Traditional Arabic" w:cs="Traditional Arabic" w:hint="cs"/>
          <w:color w:val="000000"/>
          <w:rtl/>
          <w:lang w:bidi="fa-IR"/>
        </w:rPr>
        <w:t>ه</w:t>
      </w:r>
      <w:r w:rsidR="005E40DE" w:rsidRPr="005E40DE">
        <w:rPr>
          <w:rFonts w:ascii="Traditional Arabic" w:hAnsi="Traditional Arabic" w:cs="Traditional Arabic" w:hint="cs"/>
          <w:color w:val="000000"/>
          <w:rtl/>
          <w:lang w:bidi="fa-IR"/>
        </w:rPr>
        <w:t xml:space="preserve"> و سو</w:t>
      </w:r>
      <w:r w:rsidR="00F92DB5">
        <w:rPr>
          <w:rFonts w:ascii="Traditional Arabic" w:hAnsi="Traditional Arabic" w:cs="Traditional Arabic" w:hint="cs"/>
          <w:color w:val="000000"/>
          <w:rtl/>
          <w:lang w:bidi="fa-IR"/>
        </w:rPr>
        <w:t>زانيد،</w:t>
      </w:r>
      <w:r w:rsidR="005E40DE" w:rsidRPr="005E40DE">
        <w:rPr>
          <w:rFonts w:ascii="Traditional Arabic" w:hAnsi="Traditional Arabic" w:cs="Traditional Arabic" w:hint="cs"/>
          <w:color w:val="000000"/>
          <w:rtl/>
          <w:lang w:bidi="fa-IR"/>
        </w:rPr>
        <w:t xml:space="preserve"> </w:t>
      </w:r>
      <w:r w:rsidR="00237607">
        <w:rPr>
          <w:rFonts w:ascii="Traditional Arabic" w:hAnsi="Traditional Arabic" w:cs="Traditional Arabic" w:hint="cs"/>
          <w:color w:val="000000"/>
          <w:rtl/>
          <w:lang w:bidi="fa-IR"/>
        </w:rPr>
        <w:t>اصلا قياس قابل تطبيق نخواهد بود</w:t>
      </w:r>
    </w:p>
    <w:p w:rsidR="005E40DE" w:rsidRPr="005E40DE" w:rsidRDefault="00237607" w:rsidP="00237607">
      <w:pPr>
        <w:rPr>
          <w:rFonts w:ascii="Traditional Arabic" w:hAnsi="Traditional Arabic" w:cs="Traditional Arabic"/>
          <w:color w:val="000000"/>
          <w:rtl/>
          <w:lang w:bidi="fa-IR"/>
        </w:rPr>
      </w:pPr>
      <w:r w:rsidRPr="00237607">
        <w:rPr>
          <w:rFonts w:ascii="Traditional Arabic" w:hAnsi="Traditional Arabic" w:cs="Traditional Arabic" w:hint="cs"/>
          <w:color w:val="FF0000"/>
          <w:rtl/>
          <w:lang w:bidi="fa-IR"/>
        </w:rPr>
        <w:t>و اما ثانيا، فان استعمال بعضهم‏...</w:t>
      </w:r>
      <w:r>
        <w:rPr>
          <w:rFonts w:ascii="Traditional Arabic" w:hAnsi="Traditional Arabic" w:cs="Traditional Arabic" w:hint="cs"/>
          <w:color w:val="000000"/>
          <w:rtl/>
          <w:lang w:bidi="fa-IR"/>
        </w:rPr>
        <w:t xml:space="preserve"> </w:t>
      </w:r>
      <w:r w:rsidR="005E40DE" w:rsidRPr="005E40DE">
        <w:rPr>
          <w:rFonts w:ascii="Traditional Arabic" w:hAnsi="Traditional Arabic" w:cs="Traditional Arabic" w:hint="cs"/>
          <w:color w:val="000000"/>
          <w:rtl/>
          <w:lang w:bidi="fa-IR"/>
        </w:rPr>
        <w:t xml:space="preserve">و امّا ثانيا </w:t>
      </w:r>
      <w:r w:rsidR="005E40DE" w:rsidRPr="00237607">
        <w:rPr>
          <w:rFonts w:ascii="Traditional Arabic" w:hAnsi="Traditional Arabic" w:cs="Traditional Arabic" w:hint="cs"/>
          <w:color w:val="FF0000"/>
          <w:rtl/>
          <w:lang w:bidi="fa-IR"/>
        </w:rPr>
        <w:t>اجتهادات بعضى از صحابه چه مبتنى بر قياس بوده و يا مبتنى بر استحسان و مصالح مرسله، موافقت جميع اصحاب را ثابت نخواهد كرد</w:t>
      </w:r>
      <w:r w:rsidR="005E40DE" w:rsidRPr="005E40DE">
        <w:rPr>
          <w:rFonts w:ascii="Traditional Arabic" w:hAnsi="Traditional Arabic" w:cs="Traditional Arabic" w:hint="cs"/>
          <w:color w:val="000000"/>
          <w:rtl/>
          <w:lang w:bidi="fa-IR"/>
        </w:rPr>
        <w:t xml:space="preserve"> و «اجماع» زمانى محقّق مى‏شود كه اتّفاق همه صحابه، ثابت باشد چنانچه «ابن حزم» منصفانه سخن گفته است:</w:t>
      </w:r>
      <w:r w:rsidR="00F92DB5">
        <w:rPr>
          <w:rFonts w:ascii="Traditional Arabic" w:hAnsi="Traditional Arabic" w:cs="Traditional Arabic" w:hint="cs"/>
          <w:color w:val="000000"/>
          <w:rtl/>
          <w:lang w:bidi="fa-IR"/>
        </w:rPr>
        <w:t xml:space="preserve"> </w:t>
      </w:r>
      <w:r w:rsidR="005E40DE" w:rsidRPr="005E40DE">
        <w:rPr>
          <w:rFonts w:ascii="Traditional Arabic" w:hAnsi="Traditional Arabic" w:cs="Traditional Arabic" w:hint="cs"/>
          <w:color w:val="000000"/>
          <w:rtl/>
          <w:lang w:bidi="fa-IR"/>
        </w:rPr>
        <w:t xml:space="preserve">صحابه پيامبر (ص) هزاران نفر بودند آراء همه آن‏ها ضبط نشده است تنها آراء حدود </w:t>
      </w:r>
      <w:r w:rsidR="00F92DB5">
        <w:rPr>
          <w:rFonts w:ascii="Traditional Arabic" w:hAnsi="Traditional Arabic" w:cs="Traditional Arabic" w:hint="cs"/>
          <w:color w:val="000000"/>
          <w:rtl/>
          <w:lang w:bidi="fa-IR"/>
        </w:rPr>
        <w:t>صدوسی و چند</w:t>
      </w:r>
      <w:r w:rsidR="005E40DE" w:rsidRPr="005E40DE">
        <w:rPr>
          <w:rFonts w:ascii="Traditional Arabic" w:hAnsi="Traditional Arabic" w:cs="Traditional Arabic" w:hint="cs"/>
          <w:color w:val="000000"/>
          <w:rtl/>
          <w:lang w:bidi="fa-IR"/>
        </w:rPr>
        <w:t xml:space="preserve"> نفر از آنها ضبط شده كه هفت نفر از آنها، زياد </w:t>
      </w:r>
      <w:r w:rsidR="005E40DE" w:rsidRPr="005E40DE">
        <w:rPr>
          <w:rFonts w:ascii="Traditional Arabic" w:hAnsi="Traditional Arabic" w:cs="Traditional Arabic" w:hint="cs"/>
          <w:color w:val="000000"/>
          <w:rtl/>
          <w:lang w:bidi="fa-IR"/>
        </w:rPr>
        <w:lastRenderedPageBreak/>
        <w:t xml:space="preserve">اجتهاد برأى داشتند و راجع به مسائل، اظهارنظر مى‏كردند و </w:t>
      </w:r>
      <w:r w:rsidR="00F92DB5">
        <w:rPr>
          <w:rFonts w:ascii="Traditional Arabic" w:hAnsi="Traditional Arabic" w:cs="Traditional Arabic" w:hint="cs"/>
          <w:color w:val="000000"/>
          <w:rtl/>
          <w:lang w:bidi="fa-IR"/>
        </w:rPr>
        <w:t>سیزده</w:t>
      </w:r>
      <w:r w:rsidR="005E40DE" w:rsidRPr="005E40DE">
        <w:rPr>
          <w:rFonts w:ascii="Traditional Arabic" w:hAnsi="Traditional Arabic" w:cs="Traditional Arabic" w:hint="cs"/>
          <w:color w:val="000000"/>
          <w:rtl/>
          <w:lang w:bidi="fa-IR"/>
        </w:rPr>
        <w:t xml:space="preserve"> نفر آنها از نظر اجتهاد برأى، متوسّط و ميانه‏رو بودند و بقيّه آنها خيلى كم اظهارنظر مى‏كردند و </w:t>
      </w:r>
      <w:r w:rsidR="005355C1">
        <w:rPr>
          <w:rFonts w:ascii="Traditional Arabic" w:hAnsi="Traditional Arabic" w:cs="Traditional Arabic" w:hint="cs"/>
          <w:color w:val="000000"/>
          <w:rtl/>
          <w:lang w:bidi="fa-IR"/>
        </w:rPr>
        <w:t xml:space="preserve">با این وضع </w:t>
      </w:r>
      <w:r w:rsidR="005E40DE" w:rsidRPr="005E40DE">
        <w:rPr>
          <w:rFonts w:ascii="Traditional Arabic" w:hAnsi="Traditional Arabic" w:cs="Traditional Arabic" w:hint="cs"/>
          <w:color w:val="000000"/>
          <w:rtl/>
          <w:lang w:bidi="fa-IR"/>
        </w:rPr>
        <w:t>اصلا اجماع و اتّفاق آرا</w:t>
      </w:r>
      <w:r w:rsidR="00F92DB5">
        <w:rPr>
          <w:rFonts w:ascii="Traditional Arabic" w:hAnsi="Traditional Arabic" w:cs="Traditional Arabic" w:hint="cs"/>
          <w:color w:val="000000"/>
          <w:rtl/>
          <w:lang w:bidi="fa-IR"/>
        </w:rPr>
        <w:t>ء از ناحيه صحابه محقّق نمى‏شود.</w:t>
      </w:r>
    </w:p>
    <w:p w:rsidR="005E40DE" w:rsidRPr="005E40DE" w:rsidRDefault="00237607" w:rsidP="00237607">
      <w:pPr>
        <w:rPr>
          <w:rFonts w:ascii="Traditional Arabic" w:hAnsi="Traditional Arabic" w:cs="Traditional Arabic"/>
          <w:color w:val="000000"/>
          <w:rtl/>
          <w:lang w:bidi="fa-IR"/>
        </w:rPr>
      </w:pPr>
      <w:r w:rsidRPr="00237607">
        <w:rPr>
          <w:rFonts w:ascii="Traditional Arabic" w:hAnsi="Traditional Arabic" w:cs="Traditional Arabic" w:hint="cs"/>
          <w:color w:val="FF0000"/>
          <w:rtl/>
          <w:lang w:bidi="fa-IR"/>
        </w:rPr>
        <w:t>نعم</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أقصى</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ما</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يقال</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فى</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هذا</w:t>
      </w:r>
      <w:r w:rsidRPr="00237607">
        <w:rPr>
          <w:rFonts w:ascii="Traditional Arabic" w:hAnsi="Traditional Arabic" w:cs="Traditional Arabic"/>
          <w:color w:val="FF0000"/>
          <w:lang w:bidi="fa-IR"/>
        </w:rPr>
        <w:t xml:space="preserve"> </w:t>
      </w:r>
      <w:r w:rsidRPr="00237607">
        <w:rPr>
          <w:rFonts w:ascii="Traditional Arabic" w:hAnsi="Traditional Arabic" w:cs="Traditional Arabic" w:hint="cs"/>
          <w:color w:val="FF0000"/>
          <w:rtl/>
          <w:lang w:bidi="fa-IR"/>
        </w:rPr>
        <w:t>الصدد...</w:t>
      </w:r>
      <w:r>
        <w:rPr>
          <w:rFonts w:ascii="Traditional Arabic" w:hAnsi="Traditional Arabic" w:cs="Traditional Arabic" w:hint="cs"/>
          <w:color w:val="000000"/>
          <w:rtl/>
          <w:lang w:bidi="fa-IR"/>
        </w:rPr>
        <w:t xml:space="preserve"> </w:t>
      </w:r>
      <w:r w:rsidR="005355C1">
        <w:rPr>
          <w:rFonts w:ascii="Traditional Arabic" w:hAnsi="Traditional Arabic" w:cs="Traditional Arabic" w:hint="cs"/>
          <w:color w:val="000000"/>
          <w:rtl/>
          <w:lang w:bidi="fa-IR"/>
        </w:rPr>
        <w:t xml:space="preserve">بله </w:t>
      </w:r>
      <w:r w:rsidR="005E40DE" w:rsidRPr="005E40DE">
        <w:rPr>
          <w:rFonts w:ascii="Traditional Arabic" w:hAnsi="Traditional Arabic" w:cs="Traditional Arabic" w:hint="cs"/>
          <w:color w:val="000000"/>
          <w:rtl/>
          <w:lang w:bidi="fa-IR"/>
        </w:rPr>
        <w:t xml:space="preserve">ممكن است طرفداران قياس و مدّعيان تحقّق اجماع صحابه بر عمل به قياس، بگويند كه </w:t>
      </w:r>
      <w:r w:rsidR="005E40DE" w:rsidRPr="00237607">
        <w:rPr>
          <w:rFonts w:ascii="Traditional Arabic" w:hAnsi="Traditional Arabic" w:cs="Traditional Arabic" w:hint="cs"/>
          <w:color w:val="FF0000"/>
          <w:rtl/>
          <w:lang w:bidi="fa-IR"/>
        </w:rPr>
        <w:t>درست است عدّه‏اى از صحابه عمل به قياس مى‏كردند و ديگران ساكت بودند ولى از سكوت آن‏ها رضايت و اعترافشان، ثابت مى‏شود</w:t>
      </w:r>
      <w:r w:rsidR="005355C1">
        <w:rPr>
          <w:rFonts w:ascii="Traditional Arabic" w:hAnsi="Traditional Arabic" w:cs="Traditional Arabic" w:hint="cs"/>
          <w:color w:val="000000"/>
          <w:rtl/>
          <w:lang w:bidi="fa-IR"/>
        </w:rPr>
        <w:t>،</w:t>
      </w:r>
      <w:r w:rsidR="005E40DE" w:rsidRPr="005E40DE">
        <w:rPr>
          <w:rFonts w:ascii="Traditional Arabic" w:hAnsi="Traditional Arabic" w:cs="Traditional Arabic" w:hint="cs"/>
          <w:color w:val="000000"/>
          <w:rtl/>
          <w:lang w:bidi="fa-IR"/>
        </w:rPr>
        <w:t xml:space="preserve"> بنابراين اجماع صحابه بر عمل به «قياس» ثابت خواهد بود.</w:t>
      </w:r>
    </w:p>
    <w:p w:rsidR="004208F9" w:rsidRDefault="005E40DE" w:rsidP="005355C1">
      <w:pPr>
        <w:rPr>
          <w:rFonts w:ascii="Traditional Arabic" w:hAnsi="Traditional Arabic" w:cs="Traditional Arabic"/>
          <w:color w:val="000000"/>
          <w:rtl/>
          <w:lang w:bidi="fa-IR"/>
        </w:rPr>
      </w:pPr>
      <w:r w:rsidRPr="00237607">
        <w:rPr>
          <w:rFonts w:ascii="Traditional Arabic" w:hAnsi="Traditional Arabic" w:cs="Traditional Arabic" w:hint="cs"/>
          <w:color w:val="FF0000"/>
          <w:rtl/>
          <w:lang w:bidi="fa-IR"/>
        </w:rPr>
        <w:t xml:space="preserve">جواب: </w:t>
      </w:r>
      <w:r w:rsidR="005355C1" w:rsidRPr="00237607">
        <w:rPr>
          <w:rFonts w:ascii="Traditional Arabic" w:hAnsi="Traditional Arabic" w:cs="Traditional Arabic" w:hint="cs"/>
          <w:color w:val="FF0000"/>
          <w:rtl/>
          <w:lang w:bidi="fa-IR"/>
        </w:rPr>
        <w:t xml:space="preserve">همیشه اینطور نیست که </w:t>
      </w:r>
      <w:r w:rsidRPr="00237607">
        <w:rPr>
          <w:rFonts w:ascii="Traditional Arabic" w:hAnsi="Traditional Arabic" w:cs="Traditional Arabic" w:hint="cs"/>
          <w:color w:val="FF0000"/>
          <w:rtl/>
          <w:lang w:bidi="fa-IR"/>
        </w:rPr>
        <w:t>سكوت عل</w:t>
      </w:r>
      <w:r w:rsidR="005355C1" w:rsidRPr="00237607">
        <w:rPr>
          <w:rFonts w:ascii="Traditional Arabic" w:hAnsi="Traditional Arabic" w:cs="Traditional Arabic" w:hint="cs"/>
          <w:color w:val="FF0000"/>
          <w:rtl/>
          <w:lang w:bidi="fa-IR"/>
        </w:rPr>
        <w:t>امت رضا و اعتراف و اقرار به عملی باشد تا بوسیله آن بتوان اجماع را اثبات نمود،</w:t>
      </w:r>
      <w:r w:rsidR="005355C1">
        <w:rPr>
          <w:rFonts w:ascii="Traditional Arabic" w:hAnsi="Traditional Arabic" w:cs="Traditional Arabic" w:hint="cs"/>
          <w:color w:val="000000"/>
          <w:rtl/>
          <w:lang w:bidi="fa-IR"/>
        </w:rPr>
        <w:t xml:space="preserve"> آرى سكوت معصوم</w:t>
      </w:r>
      <w:r w:rsidRPr="005E40DE">
        <w:rPr>
          <w:rFonts w:ascii="Traditional Arabic" w:hAnsi="Traditional Arabic" w:cs="Traditional Arabic" w:hint="cs"/>
          <w:color w:val="000000"/>
          <w:rtl/>
          <w:lang w:bidi="fa-IR"/>
        </w:rPr>
        <w:t xml:space="preserve">(ع) </w:t>
      </w:r>
      <w:r w:rsidR="005355C1">
        <w:rPr>
          <w:rFonts w:ascii="Traditional Arabic" w:hAnsi="Traditional Arabic" w:cs="Traditional Arabic" w:hint="cs"/>
          <w:color w:val="000000"/>
          <w:rtl/>
          <w:lang w:bidi="fa-IR"/>
        </w:rPr>
        <w:t xml:space="preserve">با شرائطش </w:t>
      </w:r>
      <w:r w:rsidRPr="005E40DE">
        <w:rPr>
          <w:rFonts w:ascii="Traditional Arabic" w:hAnsi="Traditional Arabic" w:cs="Traditional Arabic" w:hint="cs"/>
          <w:color w:val="000000"/>
          <w:rtl/>
          <w:lang w:bidi="fa-IR"/>
        </w:rPr>
        <w:t>موجب رضا و امضاء. و تصوي</w:t>
      </w:r>
      <w:r w:rsidR="004208F9">
        <w:rPr>
          <w:rFonts w:ascii="Traditional Arabic" w:hAnsi="Traditional Arabic" w:cs="Traditional Arabic" w:hint="cs"/>
          <w:color w:val="000000"/>
          <w:rtl/>
          <w:lang w:bidi="fa-IR"/>
        </w:rPr>
        <w:t>ب مى‏باشد و امّا سكوت غير معصوم(ع) از رضايت و اعتراف غير معصوم</w:t>
      </w:r>
      <w:r w:rsidRPr="005E40DE">
        <w:rPr>
          <w:rFonts w:ascii="Traditional Arabic" w:hAnsi="Traditional Arabic" w:cs="Traditional Arabic" w:hint="cs"/>
          <w:color w:val="000000"/>
          <w:rtl/>
          <w:lang w:bidi="fa-IR"/>
        </w:rPr>
        <w:t>(ع) حكايت نمى‏كن</w:t>
      </w:r>
      <w:r w:rsidR="004208F9">
        <w:rPr>
          <w:rFonts w:ascii="Traditional Arabic" w:hAnsi="Traditional Arabic" w:cs="Traditional Arabic" w:hint="cs"/>
          <w:color w:val="000000"/>
          <w:rtl/>
          <w:lang w:bidi="fa-IR"/>
        </w:rPr>
        <w:t xml:space="preserve">د چه آنكه در سكوت غير معصوم </w:t>
      </w:r>
      <w:r w:rsidRPr="005E40DE">
        <w:rPr>
          <w:rFonts w:ascii="Traditional Arabic" w:hAnsi="Traditional Arabic" w:cs="Traditional Arabic" w:hint="cs"/>
          <w:color w:val="000000"/>
          <w:rtl/>
          <w:lang w:bidi="fa-IR"/>
        </w:rPr>
        <w:t xml:space="preserve">احتمالات زيادى وجود دارد كه در سكوت معصوم (ع) موجود نمى‏باشد </w:t>
      </w:r>
    </w:p>
    <w:p w:rsidR="005E40DE" w:rsidRPr="005E40DE" w:rsidRDefault="0077419C" w:rsidP="0077419C">
      <w:pPr>
        <w:rPr>
          <w:rFonts w:ascii="Traditional Arabic" w:hAnsi="Traditional Arabic" w:cs="Traditional Arabic"/>
          <w:color w:val="000000"/>
          <w:rtl/>
          <w:lang w:bidi="fa-IR"/>
        </w:rPr>
      </w:pPr>
      <w:r>
        <w:rPr>
          <w:rFonts w:ascii="Traditional Arabic" w:hAnsi="Traditional Arabic" w:cs="Traditional Arabic" w:hint="cs"/>
          <w:color w:val="000000"/>
          <w:rtl/>
          <w:lang w:bidi="fa-IR"/>
        </w:rPr>
        <w:t>(1) خوف و ترس. (2) جبن و بزدلى. (3) خجالت</w:t>
      </w:r>
      <w:r w:rsidR="005E40DE" w:rsidRPr="005E40DE">
        <w:rPr>
          <w:rFonts w:ascii="Traditional Arabic" w:hAnsi="Traditional Arabic" w:cs="Traditional Arabic" w:hint="cs"/>
          <w:color w:val="000000"/>
          <w:rtl/>
          <w:lang w:bidi="fa-IR"/>
        </w:rPr>
        <w:t xml:space="preserve">. (4) محافظه‏كارى. (5) </w:t>
      </w:r>
      <w:r>
        <w:rPr>
          <w:rFonts w:ascii="Traditional Arabic" w:hAnsi="Traditional Arabic" w:cs="Traditional Arabic" w:hint="cs"/>
          <w:color w:val="000000"/>
          <w:rtl/>
          <w:lang w:bidi="fa-IR"/>
        </w:rPr>
        <w:t xml:space="preserve">عدم عنایت </w:t>
      </w:r>
      <w:r w:rsidR="005E40DE" w:rsidRPr="005E40DE">
        <w:rPr>
          <w:rFonts w:ascii="Traditional Arabic" w:hAnsi="Traditional Arabic" w:cs="Traditional Arabic" w:hint="cs"/>
          <w:color w:val="000000"/>
          <w:rtl/>
          <w:lang w:bidi="fa-IR"/>
        </w:rPr>
        <w:t>به بيان. (6) جهل به حكم شرعى. (7) جهل به دليل حكم شرعى. (8) از فتاواى صاحب‏نظران</w:t>
      </w:r>
      <w:r>
        <w:rPr>
          <w:rFonts w:ascii="Traditional Arabic" w:hAnsi="Traditional Arabic" w:cs="Traditional Arabic" w:hint="cs"/>
          <w:color w:val="000000"/>
          <w:rtl/>
          <w:lang w:bidi="fa-IR"/>
        </w:rPr>
        <w:t>(که قیاس نموده بودند، بى‏خبر بوده ولذا مخالفت نرکده</w:t>
      </w:r>
      <w:r>
        <w:rPr>
          <w:rFonts w:ascii="Traditional Arabic" w:hAnsi="Traditional Arabic" w:cs="Traditional Arabic" w:hint="cs"/>
          <w:color w:val="000000"/>
          <w:rtl/>
          <w:cs/>
          <w:lang w:bidi="fa-IR"/>
        </w:rPr>
        <w:t>‎ا</w:t>
      </w:r>
      <w:r>
        <w:rPr>
          <w:rFonts w:ascii="Traditional Arabic" w:hAnsi="Traditional Arabic" w:cs="Traditional Arabic" w:hint="cs"/>
          <w:color w:val="000000"/>
          <w:rtl/>
          <w:lang w:bidi="fa-IR"/>
        </w:rPr>
        <w:t>ند.</w:t>
      </w:r>
      <w:r w:rsidR="005E40DE" w:rsidRPr="005E40DE">
        <w:rPr>
          <w:rFonts w:ascii="Traditional Arabic" w:hAnsi="Traditional Arabic" w:cs="Traditional Arabic" w:hint="cs"/>
          <w:color w:val="000000"/>
          <w:rtl/>
          <w:lang w:bidi="fa-IR"/>
        </w:rPr>
        <w:t xml:space="preserve"> و احتمالات ديگرى كه در مورد معصوم مطرح نمى‏باشند.</w:t>
      </w:r>
    </w:p>
    <w:p w:rsidR="005E40DE" w:rsidRPr="005E40DE" w:rsidRDefault="005E40DE" w:rsidP="00F87ED3">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و همچنين بعضى از مخالفين، اظهار مخالفت مى‏كردند و لكن انكار و مخالفت آن‏ها مخفى نگه‏داشته مى‏شد و انگيزه‏ها و دواعىّ اخفاء انكار منكرين، لا تعدّ و لا تحصى بود. كوتاه‏سخن نسبت به «اجتهادات» بعضى از صحابه برفرضى كه مبتنى بر قياس بوده، مخالفت‏ها و انكارهاى زيادى به عمل مى‏آمد و لكن از اشاعه‏</w:t>
      </w:r>
      <w:r w:rsidR="00F87ED3">
        <w:rPr>
          <w:rFonts w:ascii="Traditional Arabic" w:hAnsi="Traditional Arabic" w:cs="Traditional Arabic" w:hint="cs"/>
          <w:color w:val="000000"/>
          <w:rtl/>
          <w:lang w:bidi="fa-IR"/>
        </w:rPr>
        <w:t xml:space="preserve"> </w:t>
      </w:r>
      <w:r w:rsidRPr="005E40DE">
        <w:rPr>
          <w:rFonts w:ascii="Traditional Arabic" w:hAnsi="Traditional Arabic" w:cs="Traditional Arabic" w:hint="cs"/>
          <w:color w:val="000000"/>
          <w:rtl/>
          <w:lang w:bidi="fa-IR"/>
        </w:rPr>
        <w:t>آن‏ها جلوگيرى و همه آنها را سربه‏نيست مى‏كردند.</w:t>
      </w:r>
    </w:p>
    <w:p w:rsidR="005E40DE" w:rsidRPr="005E40DE" w:rsidRDefault="005E40DE" w:rsidP="00F87ED3">
      <w:pPr>
        <w:rPr>
          <w:rFonts w:ascii="Traditional Arabic" w:hAnsi="Traditional Arabic" w:cs="Traditional Arabic"/>
          <w:color w:val="000000"/>
          <w:rtl/>
          <w:lang w:bidi="fa-IR"/>
        </w:rPr>
      </w:pPr>
      <w:r w:rsidRPr="00DB5952">
        <w:rPr>
          <w:rFonts w:ascii="Traditional Arabic" w:hAnsi="Traditional Arabic" w:cs="Traditional Arabic" w:hint="cs"/>
          <w:color w:val="FF0000"/>
          <w:rtl/>
          <w:lang w:bidi="fa-IR"/>
        </w:rPr>
        <w:t>و امّا ثا</w:t>
      </w:r>
      <w:r w:rsidR="00F87ED3" w:rsidRPr="00DB5952">
        <w:rPr>
          <w:rFonts w:ascii="Traditional Arabic" w:hAnsi="Traditional Arabic" w:cs="Traditional Arabic" w:hint="cs"/>
          <w:color w:val="FF0000"/>
          <w:rtl/>
          <w:lang w:bidi="fa-IR"/>
        </w:rPr>
        <w:t>لثا فانّ سكوت الباقين غير مسلّم</w:t>
      </w:r>
      <w:r w:rsidRPr="00DB5952">
        <w:rPr>
          <w:rFonts w:ascii="Traditional Arabic" w:hAnsi="Traditional Arabic" w:cs="Traditional Arabic" w:hint="cs"/>
          <w:color w:val="FF0000"/>
          <w:rtl/>
          <w:lang w:bidi="fa-IR"/>
        </w:rPr>
        <w:t xml:space="preserve">... </w:t>
      </w:r>
      <w:r w:rsidRPr="005E40DE">
        <w:rPr>
          <w:rFonts w:ascii="Traditional Arabic" w:hAnsi="Traditional Arabic" w:cs="Traditional Arabic" w:hint="cs"/>
          <w:color w:val="000000"/>
          <w:rtl/>
          <w:lang w:bidi="fa-IR"/>
        </w:rPr>
        <w:t>اينكه بقيه صحابه در برابر اجتهادات برأى بعضى از صحابه، ساكت بودند، قابل قبول نمى‏باشد و بلكه عدّه زيادى از بقيّه اصحاب، در مقابل «اجتهادات برأى»، سكوت ر</w:t>
      </w:r>
      <w:r w:rsidR="00F87ED3">
        <w:rPr>
          <w:rFonts w:ascii="Traditional Arabic" w:hAnsi="Traditional Arabic" w:cs="Traditional Arabic" w:hint="cs"/>
          <w:color w:val="000000"/>
          <w:rtl/>
          <w:lang w:bidi="fa-IR"/>
        </w:rPr>
        <w:t>ا شكسته</w:t>
      </w:r>
      <w:r w:rsidRPr="005E40DE">
        <w:rPr>
          <w:rFonts w:ascii="Traditional Arabic" w:hAnsi="Traditional Arabic" w:cs="Traditional Arabic" w:hint="cs"/>
          <w:color w:val="000000"/>
          <w:rtl/>
          <w:lang w:bidi="fa-IR"/>
        </w:rPr>
        <w:t xml:space="preserve"> و اظهار مخالفت و انكار نمودند بنابراين، سكوتى در كار نيست تا از طريق «سكوت» صحابه، رضايت آنها ثابت شود و سرانجام اجماع صحابه، محقّق گردد</w:t>
      </w:r>
      <w:r w:rsidR="00F87ED3">
        <w:rPr>
          <w:rFonts w:ascii="Traditional Arabic" w:hAnsi="Traditional Arabic" w:cs="Traditional Arabic" w:hint="cs"/>
          <w:color w:val="000000"/>
          <w:rtl/>
          <w:lang w:bidi="fa-IR"/>
        </w:rPr>
        <w:t>، چه‌</w:t>
      </w:r>
      <w:r w:rsidRPr="005E40DE">
        <w:rPr>
          <w:rFonts w:ascii="Traditional Arabic" w:hAnsi="Traditional Arabic" w:cs="Traditional Arabic" w:hint="cs"/>
          <w:color w:val="000000"/>
          <w:rtl/>
          <w:lang w:bidi="fa-IR"/>
        </w:rPr>
        <w:t>آنكه براى ابطال اجماع «انكار بعضى از اصحاب» كافى مى‏باشد و حتّى بعضى از اصحاب كه از شخصيّت و عظمت علمى و معنوى برخوردار بودند، مانند وجود مقدّس حضرت امير مؤمنان على عليه السلام، مخالفتش در انهدام اجماع كفايت مى‏كند.</w:t>
      </w:r>
    </w:p>
    <w:p w:rsidR="005E40DE" w:rsidRPr="005E40DE" w:rsidRDefault="005E40DE" w:rsidP="00F87ED3">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lastRenderedPageBreak/>
        <w:t>درحالى‏كه تخطئه‏گران اجتهاد برأى، بيشتر از يك نفر بودند مانند «ابن عباس» و «ابن مسعود» و امثال آن‏ها و حتّى از خود جناب «عمر» نقل شده است كه مردم را از عمل برأى، برحذر نموده است</w:t>
      </w:r>
      <w:r w:rsidR="00F87ED3">
        <w:rPr>
          <w:rFonts w:ascii="Traditional Arabic" w:hAnsi="Traditional Arabic" w:cs="Traditional Arabic" w:hint="cs"/>
          <w:color w:val="000000"/>
          <w:rtl/>
          <w:lang w:bidi="fa-IR"/>
        </w:rPr>
        <w:t>(اگرچه احتمالاً این روایت جعلی است)</w:t>
      </w:r>
      <w:r w:rsidRPr="005E40DE">
        <w:rPr>
          <w:rFonts w:ascii="Traditional Arabic" w:hAnsi="Traditional Arabic" w:cs="Traditional Arabic" w:hint="cs"/>
          <w:color w:val="000000"/>
          <w:rtl/>
          <w:lang w:bidi="fa-IR"/>
        </w:rPr>
        <w:t>.</w:t>
      </w:r>
    </w:p>
    <w:p w:rsidR="005E40DE" w:rsidRPr="005E40DE" w:rsidRDefault="005E40DE" w:rsidP="00FB1622">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على‏اىّ‏حال اصحاب عمل به رأى، به اندازه‏اى بر ض</w:t>
      </w:r>
      <w:r w:rsidR="00FB1622">
        <w:rPr>
          <w:rFonts w:ascii="Traditional Arabic" w:hAnsi="Traditional Arabic" w:cs="Traditional Arabic" w:hint="cs"/>
          <w:color w:val="000000"/>
          <w:rtl/>
          <w:lang w:bidi="fa-IR"/>
        </w:rPr>
        <w:t>دّ هم و برخلاف هم فتوى مى‏دادند</w:t>
      </w:r>
      <w:r w:rsidRPr="005E40DE">
        <w:rPr>
          <w:rFonts w:ascii="Traditional Arabic" w:hAnsi="Traditional Arabic" w:cs="Traditional Arabic" w:hint="cs"/>
          <w:color w:val="000000"/>
          <w:rtl/>
          <w:lang w:bidi="fa-IR"/>
        </w:rPr>
        <w:t xml:space="preserve"> و به حدّى </w:t>
      </w:r>
      <w:r w:rsidR="00FB1622">
        <w:rPr>
          <w:rFonts w:ascii="Traditional Arabic" w:hAnsi="Traditional Arabic" w:cs="Traditional Arabic" w:hint="cs"/>
          <w:color w:val="000000"/>
          <w:rtl/>
          <w:lang w:bidi="fa-IR"/>
        </w:rPr>
        <w:t>آشکارا با قیاس محالفت می‌نمودند</w:t>
      </w:r>
      <w:r w:rsidRPr="005E40DE">
        <w:rPr>
          <w:rFonts w:ascii="Traditional Arabic" w:hAnsi="Traditional Arabic" w:cs="Traditional Arabic" w:hint="cs"/>
          <w:color w:val="000000"/>
          <w:rtl/>
          <w:lang w:bidi="fa-IR"/>
        </w:rPr>
        <w:t xml:space="preserve">، كه طبق نقل «ابن عباس» و «ابن مسعود»، </w:t>
      </w:r>
      <w:r w:rsidR="00FB1622">
        <w:rPr>
          <w:rFonts w:ascii="Traditional Arabic" w:hAnsi="Traditional Arabic" w:cs="Traditional Arabic" w:hint="cs"/>
          <w:color w:val="000000"/>
          <w:rtl/>
          <w:lang w:bidi="fa-IR"/>
        </w:rPr>
        <w:t xml:space="preserve">گاهاً </w:t>
      </w:r>
      <w:r w:rsidRPr="005E40DE">
        <w:rPr>
          <w:rFonts w:ascii="Traditional Arabic" w:hAnsi="Traditional Arabic" w:cs="Traditional Arabic" w:hint="cs"/>
          <w:color w:val="000000"/>
          <w:rtl/>
          <w:lang w:bidi="fa-IR"/>
        </w:rPr>
        <w:t xml:space="preserve">كارشان به مباهله منجر </w:t>
      </w:r>
      <w:r w:rsidR="00FB1622">
        <w:rPr>
          <w:rFonts w:ascii="Traditional Arabic" w:hAnsi="Traditional Arabic" w:cs="Traditional Arabic" w:hint="cs"/>
          <w:color w:val="000000"/>
          <w:rtl/>
          <w:lang w:bidi="fa-IR"/>
        </w:rPr>
        <w:t>می‌</w:t>
      </w:r>
      <w:r w:rsidRPr="005E40DE">
        <w:rPr>
          <w:rFonts w:ascii="Traditional Arabic" w:hAnsi="Traditional Arabic" w:cs="Traditional Arabic" w:hint="cs"/>
          <w:color w:val="000000"/>
          <w:rtl/>
          <w:lang w:bidi="fa-IR"/>
        </w:rPr>
        <w:t>گرديد</w:t>
      </w:r>
      <w:r w:rsidR="00FB1622">
        <w:rPr>
          <w:rFonts w:ascii="Traditional Arabic" w:hAnsi="Traditional Arabic" w:cs="Traditional Arabic" w:hint="cs"/>
          <w:color w:val="000000"/>
          <w:rtl/>
          <w:lang w:bidi="fa-IR"/>
        </w:rPr>
        <w:t xml:space="preserve">ه. </w:t>
      </w:r>
      <w:r w:rsidRPr="005E40DE">
        <w:rPr>
          <w:rFonts w:ascii="Traditional Arabic" w:hAnsi="Traditional Arabic" w:cs="Traditional Arabic" w:hint="cs"/>
          <w:color w:val="000000"/>
          <w:rtl/>
          <w:lang w:bidi="fa-IR"/>
        </w:rPr>
        <w:t xml:space="preserve">بنابراين چگونه قائلين به حجّيت قياس مدّعى شدند كه عمل بعضى از اصحاب مورد رضايت بقيّه اصحاب بود و كسى اظهار مخالفت و انكار نمى‏كرد؟! </w:t>
      </w:r>
      <w:r w:rsidR="00FB1622">
        <w:rPr>
          <w:rFonts w:ascii="Traditional Arabic" w:hAnsi="Traditional Arabic" w:cs="Traditional Arabic" w:hint="cs"/>
          <w:color w:val="000000"/>
          <w:rtl/>
          <w:lang w:bidi="fa-IR"/>
        </w:rPr>
        <w:t>و آیا</w:t>
      </w:r>
      <w:r w:rsidRPr="005E40DE">
        <w:rPr>
          <w:rFonts w:ascii="Traditional Arabic" w:hAnsi="Traditional Arabic" w:cs="Traditional Arabic" w:hint="cs"/>
          <w:color w:val="000000"/>
          <w:rtl/>
          <w:lang w:bidi="fa-IR"/>
        </w:rPr>
        <w:t xml:space="preserve"> با آن‏همه اختلاف نظرى كه اصحاب داشتند آيا جاى پايى براى «اجماع صحابه» بر عمل برأى، باقى مى‏ماند؟!</w:t>
      </w:r>
    </w:p>
    <w:p w:rsidR="005E40DE" w:rsidRPr="005E40DE" w:rsidRDefault="005E40DE" w:rsidP="00237607">
      <w:pPr>
        <w:rPr>
          <w:rFonts w:ascii="Traditional Arabic" w:hAnsi="Traditional Arabic" w:cs="Traditional Arabic"/>
          <w:color w:val="000000"/>
          <w:rtl/>
          <w:lang w:bidi="fa-IR"/>
        </w:rPr>
      </w:pPr>
      <w:r w:rsidRPr="00237607">
        <w:rPr>
          <w:rFonts w:ascii="Traditional Arabic" w:hAnsi="Traditional Arabic" w:cs="Traditional Arabic" w:hint="cs"/>
          <w:color w:val="FF0000"/>
          <w:rtl/>
          <w:lang w:bidi="fa-IR"/>
        </w:rPr>
        <w:t>نتيجه بحث</w:t>
      </w:r>
      <w:r w:rsidR="00DB5952" w:rsidRPr="00237607">
        <w:rPr>
          <w:rFonts w:ascii="Traditional Arabic" w:hAnsi="Traditional Arabic" w:cs="Traditional Arabic" w:hint="cs"/>
          <w:color w:val="FF0000"/>
          <w:rtl/>
          <w:lang w:bidi="fa-IR"/>
        </w:rPr>
        <w:t xml:space="preserve"> تا اینجا این گردید که</w:t>
      </w:r>
      <w:r w:rsidRPr="00237607">
        <w:rPr>
          <w:rFonts w:ascii="Traditional Arabic" w:hAnsi="Traditional Arabic" w:cs="Traditional Arabic" w:hint="cs"/>
          <w:color w:val="FF0000"/>
          <w:rtl/>
          <w:lang w:bidi="fa-IR"/>
        </w:rPr>
        <w:t>:</w:t>
      </w:r>
      <w:r w:rsidRPr="005E40DE">
        <w:rPr>
          <w:rFonts w:ascii="Traditional Arabic" w:hAnsi="Traditional Arabic" w:cs="Traditional Arabic" w:hint="cs"/>
          <w:color w:val="000000"/>
          <w:rtl/>
          <w:lang w:bidi="fa-IR"/>
        </w:rPr>
        <w:t xml:space="preserve"> اوّلا ثابت نيست كه اجتهادات بعضى از صحابه، از نوع قياس باشد و ثانيا از اجتهادات بعضى از صحابه برفرضى كه مبتنى بر قياس بوده باشد، اجماع همه صحابه ثابت نخواهد شد و ثالثا سكوت، علامت رضا و تصويب نمى‏باشد و رابعا بقيّه صحابه در برابر اجتهادات برأى اصحاب رأى، ساكت نبودند و اظهار مخالفت مى‏نمودند (و نحن يك</w:t>
      </w:r>
      <w:r w:rsidR="00FB1622">
        <w:rPr>
          <w:rFonts w:ascii="Traditional Arabic" w:hAnsi="Traditional Arabic" w:cs="Traditional Arabic" w:hint="cs"/>
          <w:color w:val="000000"/>
          <w:rtl/>
          <w:lang w:bidi="fa-IR"/>
        </w:rPr>
        <w:t>فينا انكار علىّ بن ابى طالب (ع)</w:t>
      </w:r>
      <w:r w:rsidRPr="005E40DE">
        <w:rPr>
          <w:rFonts w:ascii="Traditional Arabic" w:hAnsi="Traditional Arabic" w:cs="Traditional Arabic" w:hint="cs"/>
          <w:color w:val="000000"/>
          <w:rtl/>
          <w:lang w:bidi="fa-IR"/>
        </w:rPr>
        <w:t xml:space="preserve">...) و از همه مهم‏تر، </w:t>
      </w:r>
      <w:r w:rsidR="00FB1622">
        <w:rPr>
          <w:rFonts w:ascii="Traditional Arabic" w:hAnsi="Traditional Arabic" w:cs="Traditional Arabic" w:hint="cs"/>
          <w:color w:val="000000"/>
          <w:rtl/>
          <w:lang w:bidi="fa-IR"/>
        </w:rPr>
        <w:t xml:space="preserve">انکار </w:t>
      </w:r>
      <w:r w:rsidR="00646CCD">
        <w:rPr>
          <w:rFonts w:ascii="Traditional Arabic" w:hAnsi="Traditional Arabic" w:cs="Traditional Arabic" w:hint="cs"/>
          <w:color w:val="000000"/>
          <w:rtl/>
          <w:lang w:bidi="fa-IR"/>
        </w:rPr>
        <w:t>امیرالومنین</w:t>
      </w:r>
      <w:r w:rsidRPr="005E40DE">
        <w:rPr>
          <w:rFonts w:ascii="Traditional Arabic" w:hAnsi="Traditional Arabic" w:cs="Traditional Arabic" w:hint="cs"/>
          <w:color w:val="000000"/>
          <w:rtl/>
          <w:lang w:bidi="fa-IR"/>
        </w:rPr>
        <w:t xml:space="preserve">(ع) كه معيار و ميزان تشخيص حق از باطل بود در انهدام «اجماع بر عمل برأى»، كافى مى‏باشد و بدون شك </w:t>
      </w:r>
      <w:r w:rsidR="00646CCD">
        <w:rPr>
          <w:rFonts w:ascii="Traditional Arabic" w:hAnsi="Traditional Arabic" w:cs="Traditional Arabic" w:hint="cs"/>
          <w:color w:val="000000"/>
          <w:rtl/>
          <w:lang w:bidi="fa-IR"/>
        </w:rPr>
        <w:t>ایشان</w:t>
      </w:r>
      <w:r w:rsidRPr="005E40DE">
        <w:rPr>
          <w:rFonts w:ascii="Traditional Arabic" w:hAnsi="Traditional Arabic" w:cs="Traditional Arabic" w:hint="cs"/>
          <w:color w:val="000000"/>
          <w:rtl/>
          <w:lang w:bidi="fa-IR"/>
        </w:rPr>
        <w:t xml:space="preserve"> در مقابل اجتهادات برأى، اظهار مخالفت نمود</w:t>
      </w:r>
      <w:r w:rsidR="00646CCD">
        <w:rPr>
          <w:rFonts w:ascii="Traditional Arabic" w:hAnsi="Traditional Arabic" w:cs="Traditional Arabic" w:hint="cs"/>
          <w:color w:val="000000"/>
          <w:rtl/>
          <w:lang w:bidi="fa-IR"/>
        </w:rPr>
        <w:t>ه</w:t>
      </w:r>
      <w:r w:rsidRPr="005E40DE">
        <w:rPr>
          <w:rFonts w:ascii="Traditional Arabic" w:hAnsi="Traditional Arabic" w:cs="Traditional Arabic" w:hint="cs"/>
          <w:color w:val="000000"/>
          <w:rtl/>
          <w:lang w:bidi="fa-IR"/>
        </w:rPr>
        <w:t xml:space="preserve"> و حتّى عليه اجتهادات برأى، به مبارزه برخ</w:t>
      </w:r>
      <w:r w:rsidR="00646CCD">
        <w:rPr>
          <w:rFonts w:ascii="Traditional Arabic" w:hAnsi="Traditional Arabic" w:cs="Traditional Arabic" w:hint="cs"/>
          <w:color w:val="000000"/>
          <w:rtl/>
          <w:lang w:bidi="fa-IR"/>
        </w:rPr>
        <w:t>و</w:t>
      </w:r>
      <w:r w:rsidRPr="005E40DE">
        <w:rPr>
          <w:rFonts w:ascii="Traditional Arabic" w:hAnsi="Traditional Arabic" w:cs="Traditional Arabic" w:hint="cs"/>
          <w:color w:val="000000"/>
          <w:rtl/>
          <w:lang w:bidi="fa-IR"/>
        </w:rPr>
        <w:t>است</w:t>
      </w:r>
      <w:r w:rsidR="00646CCD">
        <w:rPr>
          <w:rFonts w:ascii="Traditional Arabic" w:hAnsi="Traditional Arabic" w:cs="Traditional Arabic" w:hint="cs"/>
          <w:color w:val="000000"/>
          <w:rtl/>
          <w:lang w:bidi="fa-IR"/>
        </w:rPr>
        <w:t>ه</w:t>
      </w:r>
      <w:r w:rsidRPr="005E40DE">
        <w:rPr>
          <w:rFonts w:ascii="Traditional Arabic" w:hAnsi="Traditional Arabic" w:cs="Traditional Arabic" w:hint="cs"/>
          <w:color w:val="000000"/>
          <w:rtl/>
          <w:lang w:bidi="fa-IR"/>
        </w:rPr>
        <w:t xml:space="preserve"> و تا آنجايى كه شرايط و امكانات موجود بود، «عمل برأى» را محكوم نمود</w:t>
      </w:r>
      <w:r w:rsidR="00646CCD">
        <w:rPr>
          <w:rFonts w:ascii="Traditional Arabic" w:hAnsi="Traditional Arabic" w:cs="Traditional Arabic" w:hint="cs"/>
          <w:color w:val="000000"/>
          <w:rtl/>
          <w:lang w:bidi="fa-IR"/>
        </w:rPr>
        <w:t>ند.</w:t>
      </w:r>
      <w:r w:rsidRPr="005E40DE">
        <w:rPr>
          <w:rFonts w:ascii="Traditional Arabic" w:hAnsi="Traditional Arabic" w:cs="Traditional Arabic" w:hint="cs"/>
          <w:color w:val="000000"/>
          <w:rtl/>
          <w:lang w:bidi="fa-IR"/>
        </w:rPr>
        <w:t xml:space="preserve"> چنانچه در روايتى از </w:t>
      </w:r>
      <w:r w:rsidR="00646CCD">
        <w:rPr>
          <w:rFonts w:ascii="Traditional Arabic" w:hAnsi="Traditional Arabic" w:cs="Traditional Arabic" w:hint="cs"/>
          <w:color w:val="000000"/>
          <w:rtl/>
          <w:lang w:bidi="fa-IR"/>
        </w:rPr>
        <w:t>ایشان</w:t>
      </w:r>
      <w:r w:rsidRPr="005E40DE">
        <w:rPr>
          <w:rFonts w:ascii="Traditional Arabic" w:hAnsi="Traditional Arabic" w:cs="Traditional Arabic" w:hint="cs"/>
          <w:color w:val="000000"/>
          <w:rtl/>
          <w:lang w:bidi="fa-IR"/>
        </w:rPr>
        <w:t xml:space="preserve"> نقل شده است</w:t>
      </w:r>
      <w:r w:rsidR="00646CCD">
        <w:rPr>
          <w:rFonts w:ascii="Traditional Arabic" w:hAnsi="Traditional Arabic" w:cs="Traditional Arabic" w:hint="cs"/>
          <w:color w:val="000000"/>
          <w:rtl/>
          <w:lang w:bidi="fa-IR"/>
        </w:rPr>
        <w:t xml:space="preserve"> که</w:t>
      </w:r>
      <w:r w:rsidRPr="005E40DE">
        <w:rPr>
          <w:rFonts w:ascii="Traditional Arabic" w:hAnsi="Traditional Arabic" w:cs="Traditional Arabic" w:hint="cs"/>
          <w:color w:val="000000"/>
          <w:rtl/>
          <w:lang w:bidi="fa-IR"/>
        </w:rPr>
        <w:t xml:space="preserve"> مى‏فرماي</w:t>
      </w:r>
      <w:r w:rsidR="00646CCD">
        <w:rPr>
          <w:rFonts w:ascii="Traditional Arabic" w:hAnsi="Traditional Arabic" w:cs="Traditional Arabic" w:hint="cs"/>
          <w:color w:val="000000"/>
          <w:rtl/>
          <w:lang w:bidi="fa-IR"/>
        </w:rPr>
        <w:t>ن</w:t>
      </w:r>
      <w:r w:rsidRPr="005E40DE">
        <w:rPr>
          <w:rFonts w:ascii="Traditional Arabic" w:hAnsi="Traditional Arabic" w:cs="Traditional Arabic" w:hint="cs"/>
          <w:color w:val="000000"/>
          <w:rtl/>
          <w:lang w:bidi="fa-IR"/>
        </w:rPr>
        <w:t>د:</w:t>
      </w:r>
      <w:r w:rsidR="00237607">
        <w:rPr>
          <w:rFonts w:ascii="Traditional Arabic" w:hAnsi="Traditional Arabic" w:cs="Traditional Arabic" w:hint="cs"/>
          <w:color w:val="000000"/>
          <w:rtl/>
          <w:lang w:bidi="fa-IR"/>
        </w:rPr>
        <w:t xml:space="preserve"> </w:t>
      </w:r>
      <w:r w:rsidRPr="005E40DE">
        <w:rPr>
          <w:rFonts w:ascii="Traditional Arabic" w:hAnsi="Traditional Arabic" w:cs="Traditional Arabic" w:hint="cs"/>
          <w:color w:val="000000"/>
          <w:rtl/>
          <w:lang w:bidi="fa-IR"/>
        </w:rPr>
        <w:t>اگر دين و احكام دين از طريق رأى و اجتهادات مبتنى بر قياس و استحسان و مصالح مرسله، قابل اثبات و تحصيل بود، مسح بر باطن كفش، اولى و بهتر و آسان‏تر از ظاهر كفش بود</w:t>
      </w:r>
      <w:r w:rsidR="00C37218">
        <w:rPr>
          <w:rFonts w:ascii="Traditional Arabic" w:hAnsi="Traditional Arabic" w:cs="Traditional Arabic" w:hint="cs"/>
          <w:color w:val="000000"/>
          <w:rtl/>
          <w:lang w:bidi="fa-IR"/>
        </w:rPr>
        <w:t>(</w:t>
      </w:r>
      <w:r w:rsidR="00C37218" w:rsidRPr="005E40DE">
        <w:rPr>
          <w:rFonts w:ascii="Traditional Arabic" w:hAnsi="Traditional Arabic" w:cs="Traditional Arabic" w:hint="cs"/>
          <w:color w:val="000000"/>
          <w:rtl/>
          <w:lang w:bidi="fa-IR"/>
        </w:rPr>
        <w:t>براى اينكه نزديكتر به «پا» مى‏باشد</w:t>
      </w:r>
      <w:r w:rsidRPr="005E40DE">
        <w:rPr>
          <w:rFonts w:ascii="Traditional Arabic" w:hAnsi="Traditional Arabic" w:cs="Traditional Arabic" w:hint="cs"/>
          <w:color w:val="000000"/>
          <w:rtl/>
          <w:lang w:bidi="fa-IR"/>
        </w:rPr>
        <w:t>).</w:t>
      </w:r>
    </w:p>
    <w:p w:rsidR="005E40DE" w:rsidRDefault="005E40DE" w:rsidP="00C37218">
      <w:pPr>
        <w:rPr>
          <w:rFonts w:ascii="Traditional Arabic" w:hAnsi="Traditional Arabic" w:cs="Traditional Arabic"/>
          <w:color w:val="000000"/>
          <w:rtl/>
          <w:lang w:bidi="fa-IR"/>
        </w:rPr>
      </w:pPr>
      <w:r w:rsidRPr="005E40DE">
        <w:rPr>
          <w:rFonts w:ascii="Traditional Arabic" w:hAnsi="Traditional Arabic" w:cs="Traditional Arabic" w:hint="cs"/>
          <w:color w:val="000000"/>
          <w:rtl/>
          <w:lang w:bidi="fa-IR"/>
        </w:rPr>
        <w:t>بالاخره از طريق اجماع، حجّيت قياس از باب ظنّ خاصّ، ثابت نگرديد.</w:t>
      </w:r>
    </w:p>
    <w:p w:rsidR="00F1698A" w:rsidRPr="00E02A45" w:rsidRDefault="00F1698A" w:rsidP="00C37218">
      <w:pPr>
        <w:rPr>
          <w:rFonts w:ascii="Traditional Arabic" w:hAnsi="Traditional Arabic" w:cs="Traditional Arabic"/>
          <w:b/>
          <w:bCs/>
          <w:color w:val="FF0000"/>
          <w:rtl/>
          <w:lang w:bidi="fa-IR"/>
        </w:rPr>
      </w:pPr>
      <w:r w:rsidRPr="00E02A45">
        <w:rPr>
          <w:rFonts w:ascii="Traditional Arabic" w:hAnsi="Traditional Arabic" w:cs="Traditional Arabic" w:hint="cs"/>
          <w:b/>
          <w:bCs/>
          <w:color w:val="FF0000"/>
          <w:rtl/>
          <w:lang w:bidi="fa-IR"/>
        </w:rPr>
        <w:t>دلیل چهارم: عقل.</w:t>
      </w:r>
    </w:p>
    <w:p w:rsidR="00E02A45" w:rsidRDefault="00C37218" w:rsidP="00C37218">
      <w:pPr>
        <w:rPr>
          <w:rFonts w:ascii="Traditional Arabic" w:hAnsi="Traditional Arabic" w:cs="Traditional Arabic"/>
          <w:color w:val="000000"/>
          <w:rtl/>
          <w:lang w:bidi="fa-IR"/>
        </w:rPr>
      </w:pPr>
      <w:r w:rsidRPr="00C37218">
        <w:rPr>
          <w:rFonts w:ascii="Traditional Arabic" w:hAnsi="Traditional Arabic" w:cs="Traditional Arabic" w:hint="cs"/>
          <w:color w:val="000000"/>
          <w:rtl/>
          <w:lang w:bidi="fa-IR"/>
        </w:rPr>
        <w:t>بعضى از باحثين قياس، براى اثبات حجّيت قياس، وجوهى را از دليل ع</w:t>
      </w:r>
      <w:r w:rsidR="00E02A45">
        <w:rPr>
          <w:rFonts w:ascii="Traditional Arabic" w:hAnsi="Traditional Arabic" w:cs="Traditional Arabic" w:hint="cs"/>
          <w:color w:val="000000"/>
          <w:rtl/>
          <w:lang w:bidi="fa-IR"/>
        </w:rPr>
        <w:t>قلى</w:t>
      </w:r>
      <w:r w:rsidRPr="00C37218">
        <w:rPr>
          <w:rFonts w:ascii="Traditional Arabic" w:hAnsi="Traditional Arabic" w:cs="Traditional Arabic" w:hint="cs"/>
          <w:color w:val="000000"/>
          <w:rtl/>
          <w:lang w:bidi="fa-IR"/>
        </w:rPr>
        <w:t xml:space="preserve"> متذكّر شده‏اند، كه يكى از بهترين آ</w:t>
      </w:r>
      <w:r w:rsidR="00E02A45">
        <w:rPr>
          <w:rFonts w:ascii="Traditional Arabic" w:hAnsi="Traditional Arabic" w:cs="Traditional Arabic" w:hint="cs"/>
          <w:color w:val="000000"/>
          <w:rtl/>
          <w:lang w:bidi="fa-IR"/>
        </w:rPr>
        <w:t>نها را مورد توجّه قرار مى‏دهيم:</w:t>
      </w:r>
    </w:p>
    <w:p w:rsidR="00C37218" w:rsidRPr="00C37218" w:rsidRDefault="00E02A45" w:rsidP="00E02A45">
      <w:pPr>
        <w:rPr>
          <w:rFonts w:ascii="Traditional Arabic" w:hAnsi="Traditional Arabic" w:cs="Traditional Arabic"/>
          <w:color w:val="000000"/>
          <w:rtl/>
          <w:lang w:bidi="fa-IR"/>
        </w:rPr>
      </w:pPr>
      <w:r w:rsidRPr="00E02A45">
        <w:rPr>
          <w:rFonts w:ascii="Traditional Arabic" w:hAnsi="Traditional Arabic" w:cs="Traditional Arabic" w:hint="cs"/>
          <w:color w:val="FF0000"/>
          <w:rtl/>
          <w:lang w:bidi="fa-IR"/>
        </w:rPr>
        <w:t xml:space="preserve">بیان استدلال: </w:t>
      </w:r>
      <w:r w:rsidR="00C37218" w:rsidRPr="00C37218">
        <w:rPr>
          <w:rFonts w:ascii="Traditional Arabic" w:hAnsi="Traditional Arabic" w:cs="Traditional Arabic" w:hint="cs"/>
          <w:color w:val="000000"/>
          <w:rtl/>
          <w:lang w:bidi="fa-IR"/>
        </w:rPr>
        <w:t>دليل عقلى بر حجّيت قياس از دو مقدّمه تشكيل مى‏شود:</w:t>
      </w:r>
    </w:p>
    <w:p w:rsidR="00C37218" w:rsidRPr="00C37218" w:rsidRDefault="00C37218" w:rsidP="005B4D3E">
      <w:pPr>
        <w:rPr>
          <w:rFonts w:ascii="Traditional Arabic" w:hAnsi="Traditional Arabic" w:cs="Traditional Arabic"/>
          <w:color w:val="000000"/>
          <w:rtl/>
          <w:lang w:bidi="fa-IR"/>
        </w:rPr>
      </w:pPr>
      <w:r w:rsidRPr="00C37218">
        <w:rPr>
          <w:rFonts w:ascii="Traditional Arabic" w:hAnsi="Traditional Arabic" w:cs="Traditional Arabic" w:hint="cs"/>
          <w:color w:val="000000"/>
          <w:rtl/>
          <w:lang w:bidi="fa-IR"/>
        </w:rPr>
        <w:lastRenderedPageBreak/>
        <w:t>1- حوادثى كه در طول زمان براى مسلمين پيش مى‏آيد غير محدود و لايتناهى مى‏باشد و هريك از حوادث مصداق مسائل شرعى بوده و حكم شرعى آنها با</w:t>
      </w:r>
      <w:r w:rsidR="00E02A45">
        <w:rPr>
          <w:rFonts w:ascii="Traditional Arabic" w:hAnsi="Traditional Arabic" w:cs="Traditional Arabic" w:hint="cs"/>
          <w:color w:val="000000"/>
          <w:rtl/>
          <w:lang w:bidi="fa-IR"/>
        </w:rPr>
        <w:t xml:space="preserve">يد مشخّص گردد </w:t>
      </w:r>
      <w:r w:rsidRPr="00C37218">
        <w:rPr>
          <w:rFonts w:ascii="Traditional Arabic" w:hAnsi="Traditional Arabic" w:cs="Traditional Arabic" w:hint="cs"/>
          <w:color w:val="000000"/>
          <w:rtl/>
          <w:lang w:bidi="fa-IR"/>
        </w:rPr>
        <w:t>2</w:t>
      </w:r>
      <w:r w:rsidR="00E02A45">
        <w:rPr>
          <w:rFonts w:ascii="Traditional Arabic" w:hAnsi="Traditional Arabic" w:cs="Traditional Arabic" w:hint="cs"/>
          <w:color w:val="000000"/>
          <w:rtl/>
          <w:lang w:bidi="fa-IR"/>
        </w:rPr>
        <w:t>.</w:t>
      </w:r>
      <w:r w:rsidRPr="00C37218">
        <w:rPr>
          <w:rFonts w:ascii="Traditional Arabic" w:hAnsi="Traditional Arabic" w:cs="Traditional Arabic" w:hint="cs"/>
          <w:color w:val="000000"/>
          <w:rtl/>
          <w:lang w:bidi="fa-IR"/>
        </w:rPr>
        <w:t>بدون شك آيات و رواياتى كه بيانگر احكام شرعى هستند محدود و متناهى مى‏باشند و احكام حوادث غير متناهى را چگونه مى‏توانيم از مدارك متناهى، استفاده كنيم؟</w:t>
      </w:r>
      <w:r w:rsidR="005B4D3E">
        <w:rPr>
          <w:rFonts w:ascii="Traditional Arabic" w:hAnsi="Traditional Arabic" w:cs="Traditional Arabic" w:hint="cs"/>
          <w:color w:val="000000"/>
          <w:rtl/>
          <w:lang w:bidi="fa-IR"/>
        </w:rPr>
        <w:t xml:space="preserve"> </w:t>
      </w:r>
      <w:r w:rsidRPr="00C37218">
        <w:rPr>
          <w:rFonts w:ascii="Traditional Arabic" w:hAnsi="Traditional Arabic" w:cs="Traditional Arabic" w:hint="cs"/>
          <w:color w:val="000000"/>
          <w:rtl/>
          <w:lang w:bidi="fa-IR"/>
        </w:rPr>
        <w:t>به سخن ديگر مدارك متناهى، نمى‏توانند متكفّل بيان احكام و حوادث غير متناهى باشد.</w:t>
      </w:r>
    </w:p>
    <w:p w:rsidR="00C37218" w:rsidRPr="00C37218" w:rsidRDefault="00C37218" w:rsidP="00C37218">
      <w:pPr>
        <w:rPr>
          <w:rFonts w:ascii="Traditional Arabic" w:hAnsi="Traditional Arabic" w:cs="Traditional Arabic"/>
          <w:color w:val="000000"/>
          <w:rtl/>
          <w:lang w:bidi="fa-IR"/>
        </w:rPr>
      </w:pPr>
      <w:r w:rsidRPr="00C37218">
        <w:rPr>
          <w:rFonts w:ascii="Traditional Arabic" w:hAnsi="Traditional Arabic" w:cs="Traditional Arabic" w:hint="cs"/>
          <w:color w:val="000000"/>
          <w:rtl/>
          <w:lang w:bidi="fa-IR"/>
        </w:rPr>
        <w:t>نتيجه: از دو مقدّمه مذكور نتيجه مى‏گيريم كه قياس به عنوان يك مدرك شرعى بايد معتبر باشد تا عهده‏دار بيان احكام حوادث و وقايع مجهول الحكم شود فثبت حجّيّة القياس.</w:t>
      </w:r>
    </w:p>
    <w:p w:rsidR="00C37218" w:rsidRDefault="00C37218" w:rsidP="00E02A45">
      <w:pPr>
        <w:rPr>
          <w:rFonts w:ascii="Traditional Arabic" w:hAnsi="Traditional Arabic" w:cs="Traditional Arabic"/>
          <w:color w:val="000000"/>
          <w:rtl/>
          <w:lang w:bidi="fa-IR"/>
        </w:rPr>
      </w:pPr>
      <w:r w:rsidRPr="00E02A45">
        <w:rPr>
          <w:rFonts w:ascii="Traditional Arabic" w:hAnsi="Traditional Arabic" w:cs="Traditional Arabic" w:hint="cs"/>
          <w:color w:val="FF0000"/>
          <w:rtl/>
          <w:lang w:bidi="fa-IR"/>
        </w:rPr>
        <w:t xml:space="preserve">و الجواب: </w:t>
      </w:r>
      <w:r w:rsidR="00E02A45">
        <w:rPr>
          <w:rFonts w:ascii="Traditional Arabic" w:hAnsi="Traditional Arabic" w:cs="Traditional Arabic" w:hint="cs"/>
          <w:color w:val="000000"/>
          <w:rtl/>
          <w:lang w:bidi="fa-IR"/>
        </w:rPr>
        <w:t xml:space="preserve">ما حصل جواب اين است كه «حوادث» </w:t>
      </w:r>
      <w:r w:rsidRPr="00C37218">
        <w:rPr>
          <w:rFonts w:ascii="Traditional Arabic" w:hAnsi="Traditional Arabic" w:cs="Traditional Arabic" w:hint="cs"/>
          <w:color w:val="000000"/>
          <w:rtl/>
          <w:lang w:bidi="fa-IR"/>
        </w:rPr>
        <w:t>دو قسم است يكى حوادث جزئى است كه غير متناهى مى‏باشد مانند حوادثى كه براى بعضى افراد پيش مى‏آيد و ديگرى حوادث كلّى است كه براى همه مردم مطرح است و متناهى و</w:t>
      </w:r>
      <w:r w:rsidR="00F1698A">
        <w:rPr>
          <w:rFonts w:ascii="Traditional Arabic" w:hAnsi="Traditional Arabic" w:cs="Traditional Arabic" w:hint="cs"/>
          <w:color w:val="000000"/>
          <w:rtl/>
          <w:lang w:bidi="fa-IR"/>
        </w:rPr>
        <w:t xml:space="preserve"> </w:t>
      </w:r>
      <w:r w:rsidRPr="00C37218">
        <w:rPr>
          <w:rFonts w:ascii="Traditional Arabic" w:hAnsi="Traditional Arabic" w:cs="Traditional Arabic" w:hint="cs"/>
          <w:color w:val="000000"/>
          <w:rtl/>
          <w:lang w:bidi="fa-IR"/>
        </w:rPr>
        <w:t>محدود مى‏باشند. متكفّل بيان احكام حوادث جزئى، عمومات آيات و روايات است يعنى هر حادثه جزئى لازم نيست كه حكم مخصوص به خود داشته باشد و بلكه داخل در عمومات است و احكام آنها معلوم خواهد بود و حوادث كلّى و امور عامّه ايضا مشمول روايات و نصوص قرآنى مى‏باشند</w:t>
      </w:r>
      <w:r w:rsidR="00E02A45">
        <w:rPr>
          <w:rFonts w:ascii="Traditional Arabic" w:hAnsi="Traditional Arabic" w:cs="Traditional Arabic" w:hint="cs"/>
          <w:color w:val="000000"/>
          <w:rtl/>
          <w:lang w:bidi="fa-IR"/>
        </w:rPr>
        <w:t>.</w:t>
      </w:r>
      <w:r w:rsidRPr="00C37218">
        <w:rPr>
          <w:rFonts w:ascii="Traditional Arabic" w:hAnsi="Traditional Arabic" w:cs="Traditional Arabic" w:hint="cs"/>
          <w:color w:val="000000"/>
          <w:rtl/>
          <w:lang w:bidi="fa-IR"/>
        </w:rPr>
        <w:t xml:space="preserve"> بنابراين اين‏چنين نيست كه سر حوادث كلّى و جزئى از نظر حكم شرعى، بى‏كلاه باشد تا مجبورا دست به دامن قياس بشويم. على انّ ف</w:t>
      </w:r>
      <w:r w:rsidR="00E02A45">
        <w:rPr>
          <w:rFonts w:ascii="Traditional Arabic" w:hAnsi="Traditional Arabic" w:cs="Traditional Arabic" w:hint="cs"/>
          <w:color w:val="000000"/>
          <w:rtl/>
          <w:lang w:bidi="fa-IR"/>
        </w:rPr>
        <w:t>يه مناقشات اخرى لا حاجة بذكرها.</w:t>
      </w:r>
    </w:p>
    <w:p w:rsidR="009D6806" w:rsidRDefault="000C6DAF" w:rsidP="009D6806">
      <w:pPr>
        <w:rPr>
          <w:rFonts w:ascii="Traditional Arabic" w:hAnsi="Traditional Arabic" w:cs="Traditional Arabic"/>
          <w:b/>
          <w:bCs/>
          <w:color w:val="FF0000"/>
          <w:rtl/>
          <w:lang w:bidi="fa-IR"/>
        </w:rPr>
      </w:pPr>
      <w:r>
        <w:rPr>
          <w:rFonts w:ascii="Traditional Arabic" w:hAnsi="Traditional Arabic" w:cs="Traditional Arabic" w:hint="cs"/>
          <w:b/>
          <w:bCs/>
          <w:color w:val="FF0000"/>
          <w:rtl/>
          <w:lang w:bidi="fa-IR"/>
        </w:rPr>
        <w:t xml:space="preserve">4. </w:t>
      </w:r>
      <w:r w:rsidR="009D6806" w:rsidRPr="009D6806">
        <w:rPr>
          <w:rFonts w:ascii="Traditional Arabic" w:hAnsi="Traditional Arabic" w:cs="Traditional Arabic" w:hint="cs"/>
          <w:b/>
          <w:bCs/>
          <w:color w:val="FF0000"/>
          <w:rtl/>
          <w:lang w:bidi="fa-IR"/>
        </w:rPr>
        <w:t>قیاس منصوص العلة و قياس اولويت‏</w:t>
      </w:r>
      <w:r w:rsidR="00300ABB">
        <w:rPr>
          <w:rFonts w:ascii="Traditional Arabic" w:hAnsi="Traditional Arabic" w:cs="Traditional Arabic" w:hint="cs"/>
          <w:b/>
          <w:bCs/>
          <w:color w:val="FF0000"/>
          <w:rtl/>
          <w:lang w:bidi="fa-IR"/>
        </w:rPr>
        <w:t>.</w:t>
      </w:r>
    </w:p>
    <w:p w:rsidR="00300ABB" w:rsidRPr="00727752" w:rsidRDefault="00300ABB" w:rsidP="009C6C53">
      <w:pPr>
        <w:rPr>
          <w:rFonts w:ascii="Traditional Arabic" w:hAnsi="Traditional Arabic" w:cs="Traditional Arabic"/>
          <w:color w:val="000000"/>
          <w:lang w:bidi="fa-IR"/>
        </w:rPr>
      </w:pPr>
      <w:r w:rsidRPr="00727752">
        <w:rPr>
          <w:rFonts w:ascii="Traditional Arabic" w:hAnsi="Traditional Arabic" w:cs="Traditional Arabic" w:hint="cs"/>
          <w:color w:val="000000"/>
          <w:rtl/>
          <w:lang w:bidi="fa-IR"/>
        </w:rPr>
        <w:t>در آغاز بحث قياس گفتيم كه راجع به قياس از چند جهت بايد بحث كنيم جهت اوّل: راجع به تعريف قياس بود و جهت دوّم، راجع به اركان قياس بود و جهت سوّم، مربوط به حجّيت قياس بود و جهت چهارم، مربوط به «منصوص</w:t>
      </w:r>
      <w:r w:rsidR="008B32C1" w:rsidRPr="00727752">
        <w:rPr>
          <w:rFonts w:ascii="Traditional Arabic" w:hAnsi="Traditional Arabic" w:cs="Traditional Arabic" w:hint="cs"/>
          <w:color w:val="000000"/>
          <w:rtl/>
          <w:lang w:bidi="fa-IR"/>
        </w:rPr>
        <w:t xml:space="preserve"> العلّة و قياس اولويت</w:t>
      </w:r>
      <w:r w:rsidR="009C6C53" w:rsidRPr="00727752">
        <w:rPr>
          <w:rFonts w:ascii="Traditional Arabic" w:hAnsi="Traditional Arabic" w:cs="Traditional Arabic" w:hint="cs"/>
          <w:color w:val="000000"/>
          <w:rtl/>
          <w:lang w:bidi="fa-IR"/>
        </w:rPr>
        <w:t>» مى‏باشد.</w:t>
      </w:r>
    </w:p>
    <w:p w:rsidR="00300ABB" w:rsidRPr="00727752" w:rsidRDefault="00300ABB" w:rsidP="00317115">
      <w:pPr>
        <w:rPr>
          <w:rFonts w:ascii="Traditional Arabic" w:hAnsi="Traditional Arabic" w:cs="Traditional Arabic" w:hint="cs"/>
          <w:color w:val="000000"/>
          <w:rtl/>
          <w:lang w:bidi="fa-IR"/>
        </w:rPr>
      </w:pPr>
      <w:r w:rsidRPr="00727752">
        <w:rPr>
          <w:rFonts w:ascii="Traditional Arabic" w:hAnsi="Traditional Arabic" w:cs="Traditional Arabic" w:hint="cs"/>
          <w:color w:val="FF0000"/>
          <w:rtl/>
          <w:lang w:bidi="fa-IR"/>
        </w:rPr>
        <w:t>«منصوص العلّة» آن است كه شارع مقدّس حكمى را براى چيزى ثابت نموده و به علت آن حكم،</w:t>
      </w:r>
      <w:r w:rsidR="009C6C53" w:rsidRPr="00727752">
        <w:rPr>
          <w:rFonts w:ascii="Traditional Arabic" w:hAnsi="Traditional Arabic" w:cs="Traditional Arabic" w:hint="cs"/>
          <w:color w:val="FF0000"/>
          <w:rtl/>
          <w:lang w:bidi="fa-IR"/>
        </w:rPr>
        <w:t xml:space="preserve"> تصريح فرموده باشد </w:t>
      </w:r>
      <w:r w:rsidR="009C6C53" w:rsidRPr="00727752">
        <w:rPr>
          <w:rFonts w:ascii="Traditional Arabic" w:hAnsi="Traditional Arabic" w:cs="Traditional Arabic" w:hint="cs"/>
          <w:color w:val="000000"/>
          <w:rtl/>
          <w:lang w:bidi="fa-IR"/>
        </w:rPr>
        <w:t xml:space="preserve">مثلا فرموده: </w:t>
      </w:r>
      <w:r w:rsidRPr="00727752">
        <w:rPr>
          <w:rFonts w:ascii="Traditional Arabic" w:hAnsi="Traditional Arabic" w:cs="Traditional Arabic" w:hint="cs"/>
          <w:color w:val="000000"/>
          <w:rtl/>
          <w:lang w:bidi="fa-IR"/>
        </w:rPr>
        <w:t>ماء البئر و</w:t>
      </w:r>
      <w:r w:rsidR="009C6C53" w:rsidRPr="00727752">
        <w:rPr>
          <w:rFonts w:ascii="Traditional Arabic" w:hAnsi="Traditional Arabic" w:cs="Traditional Arabic" w:hint="cs"/>
          <w:color w:val="000000"/>
          <w:rtl/>
          <w:lang w:bidi="fa-IR"/>
        </w:rPr>
        <w:t>اسع لا يفسده شى‏ء لانّ له مادّة،</w:t>
      </w:r>
      <w:r w:rsidRPr="00727752">
        <w:rPr>
          <w:rFonts w:ascii="Traditional Arabic" w:hAnsi="Traditional Arabic" w:cs="Traditional Arabic" w:hint="cs"/>
          <w:color w:val="000000"/>
          <w:rtl/>
          <w:lang w:bidi="fa-IR"/>
        </w:rPr>
        <w:t xml:space="preserve"> آب چاه طاهر است و چيزى آن را فاسد و نجس نمى‏كند يعنى با ملاقات نجس، نجس نمى‏شود</w:t>
      </w:r>
      <w:r w:rsidR="009C6C53" w:rsidRPr="00727752">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چه آنكه داراى مادّه است</w:t>
      </w:r>
      <w:r w:rsidR="009C6C53" w:rsidRPr="00727752">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«مادّه» يعنى داراى منبع</w:t>
      </w:r>
      <w:r w:rsidR="009C6C53" w:rsidRPr="00727752">
        <w:rPr>
          <w:rFonts w:ascii="Traditional Arabic" w:hAnsi="Traditional Arabic" w:cs="Traditional Arabic" w:hint="cs"/>
          <w:color w:val="000000"/>
          <w:rtl/>
          <w:lang w:bidi="fa-IR"/>
        </w:rPr>
        <w:t xml:space="preserve"> جوشش و جريان مى‏باشد. شارع حكم عدم </w:t>
      </w:r>
      <w:r w:rsidRPr="00727752">
        <w:rPr>
          <w:rFonts w:ascii="Traditional Arabic" w:hAnsi="Traditional Arabic" w:cs="Traditional Arabic" w:hint="cs"/>
          <w:color w:val="000000"/>
          <w:rtl/>
          <w:lang w:bidi="fa-IR"/>
        </w:rPr>
        <w:t xml:space="preserve">نجس شدن «را براى «ماء البئر» ثابت نموده و علّت </w:t>
      </w:r>
      <w:r w:rsidR="00317115" w:rsidRPr="00727752">
        <w:rPr>
          <w:rFonts w:ascii="Traditional Arabic" w:hAnsi="Traditional Arabic" w:cs="Traditional Arabic" w:hint="cs"/>
          <w:color w:val="000000"/>
          <w:rtl/>
          <w:lang w:bidi="fa-IR"/>
        </w:rPr>
        <w:t>آن که مادّه داشتن باشد</w:t>
      </w:r>
      <w:r w:rsidRPr="00727752">
        <w:rPr>
          <w:rFonts w:ascii="Traditional Arabic" w:hAnsi="Traditional Arabic" w:cs="Traditional Arabic" w:hint="cs"/>
          <w:color w:val="000000"/>
          <w:rtl/>
          <w:lang w:bidi="fa-IR"/>
        </w:rPr>
        <w:t xml:space="preserve"> را </w:t>
      </w:r>
      <w:r w:rsidR="00317115" w:rsidRPr="00727752">
        <w:rPr>
          <w:rFonts w:ascii="Traditional Arabic" w:hAnsi="Traditional Arabic" w:cs="Traditional Arabic" w:hint="cs"/>
          <w:color w:val="000000"/>
          <w:rtl/>
          <w:lang w:bidi="fa-IR"/>
        </w:rPr>
        <w:t xml:space="preserve">نیز </w:t>
      </w:r>
      <w:r w:rsidRPr="00727752">
        <w:rPr>
          <w:rFonts w:ascii="Traditional Arabic" w:hAnsi="Traditional Arabic" w:cs="Traditional Arabic" w:hint="cs"/>
          <w:color w:val="000000"/>
          <w:rtl/>
          <w:lang w:bidi="fa-IR"/>
        </w:rPr>
        <w:t>بيان فرموده است</w:t>
      </w:r>
      <w:r w:rsidR="00317115" w:rsidRPr="00727752">
        <w:rPr>
          <w:rFonts w:ascii="Traditional Arabic" w:hAnsi="Traditional Arabic" w:cs="Traditional Arabic" w:hint="cs"/>
          <w:color w:val="000000"/>
          <w:rtl/>
          <w:lang w:bidi="fa-IR"/>
        </w:rPr>
        <w:t>، بنابراين اگر آب حمام،</w:t>
      </w:r>
      <w:r w:rsidRPr="00727752">
        <w:rPr>
          <w:rFonts w:ascii="Traditional Arabic" w:hAnsi="Traditional Arabic" w:cs="Traditional Arabic" w:hint="cs"/>
          <w:color w:val="000000"/>
          <w:rtl/>
          <w:lang w:bidi="fa-IR"/>
        </w:rPr>
        <w:t xml:space="preserve"> آب چشمه و غير ذلك، داراى «مادّه» باشد</w:t>
      </w:r>
      <w:r w:rsidR="00317115" w:rsidRPr="00727752">
        <w:rPr>
          <w:rFonts w:ascii="Traditional Arabic" w:hAnsi="Traditional Arabic" w:cs="Traditional Arabic" w:hint="cs"/>
          <w:color w:val="000000"/>
          <w:rtl/>
          <w:lang w:bidi="fa-IR"/>
        </w:rPr>
        <w:t>، با ملاقات نجس، نجس نخواهند شد</w:t>
      </w:r>
      <w:r w:rsidRPr="00727752">
        <w:rPr>
          <w:rFonts w:ascii="Traditional Arabic" w:hAnsi="Traditional Arabic" w:cs="Traditional Arabic" w:hint="cs"/>
          <w:color w:val="000000"/>
          <w:rtl/>
          <w:lang w:bidi="fa-IR"/>
        </w:rPr>
        <w:t>.</w:t>
      </w:r>
    </w:p>
    <w:p w:rsidR="00300ABB" w:rsidRPr="00727752" w:rsidRDefault="008B32C1" w:rsidP="00300ABB">
      <w:pPr>
        <w:rPr>
          <w:rFonts w:ascii="Traditional Arabic" w:hAnsi="Traditional Arabic" w:cs="Traditional Arabic" w:hint="cs"/>
          <w:color w:val="000000"/>
          <w:rtl/>
          <w:lang w:bidi="fa-IR"/>
        </w:rPr>
      </w:pPr>
      <w:r w:rsidRPr="004974B5">
        <w:rPr>
          <w:rFonts w:ascii="Traditional Arabic" w:hAnsi="Traditional Arabic" w:cs="Traditional Arabic" w:hint="cs"/>
          <w:color w:val="FF0000"/>
          <w:rtl/>
          <w:lang w:bidi="fa-IR"/>
        </w:rPr>
        <w:lastRenderedPageBreak/>
        <w:t>و امّا قياس اولويت</w:t>
      </w:r>
      <w:r w:rsidR="00300ABB" w:rsidRPr="004974B5">
        <w:rPr>
          <w:rFonts w:ascii="Traditional Arabic" w:hAnsi="Traditional Arabic" w:cs="Traditional Arabic" w:hint="cs"/>
          <w:color w:val="FF0000"/>
          <w:rtl/>
          <w:lang w:bidi="fa-IR"/>
        </w:rPr>
        <w:t xml:space="preserve"> آن است كه شارع حكمى را براى موضوعى، جعل و ثابت نموده و به طريق اولى، موضوعات ديگرى ايضا</w:t>
      </w:r>
      <w:r w:rsidR="00317115" w:rsidRPr="004974B5">
        <w:rPr>
          <w:rFonts w:ascii="Traditional Arabic" w:hAnsi="Traditional Arabic" w:cs="Traditional Arabic" w:hint="cs"/>
          <w:color w:val="FF0000"/>
          <w:rtl/>
          <w:lang w:bidi="fa-IR"/>
        </w:rPr>
        <w:t xml:space="preserve"> مشمول آن حكم خواهند بود </w:t>
      </w:r>
      <w:r w:rsidR="00317115" w:rsidRPr="00727752">
        <w:rPr>
          <w:rFonts w:ascii="Traditional Arabic" w:hAnsi="Traditional Arabic" w:cs="Traditional Arabic" w:hint="cs"/>
          <w:color w:val="000000"/>
          <w:rtl/>
          <w:lang w:bidi="fa-IR"/>
        </w:rPr>
        <w:t>مانند: لا تقل لهما افّ ...</w:t>
      </w:r>
      <w:r w:rsidR="00300ABB" w:rsidRPr="00727752">
        <w:rPr>
          <w:rFonts w:ascii="Traditional Arabic" w:hAnsi="Traditional Arabic" w:cs="Traditional Arabic" w:hint="cs"/>
          <w:color w:val="000000"/>
          <w:rtl/>
          <w:lang w:bidi="fa-IR"/>
        </w:rPr>
        <w:t xml:space="preserve"> به </w:t>
      </w:r>
      <w:r w:rsidR="00317115" w:rsidRPr="00727752">
        <w:rPr>
          <w:rFonts w:ascii="Traditional Arabic" w:hAnsi="Traditional Arabic" w:cs="Traditional Arabic" w:hint="cs"/>
          <w:color w:val="000000"/>
          <w:rtl/>
          <w:lang w:bidi="fa-IR"/>
        </w:rPr>
        <w:t>پدر و مادر «افّ» گفتن حرام است که از فحوای این حکم استفاده می‌شود که</w:t>
      </w:r>
      <w:r w:rsidR="00300ABB" w:rsidRPr="00727752">
        <w:rPr>
          <w:rFonts w:ascii="Traditional Arabic" w:hAnsi="Traditional Arabic" w:cs="Traditional Arabic" w:hint="cs"/>
          <w:color w:val="000000"/>
          <w:rtl/>
          <w:lang w:bidi="fa-IR"/>
        </w:rPr>
        <w:t xml:space="preserve"> ضرب و شتم پدر و مادر به </w:t>
      </w:r>
      <w:r w:rsidR="00317115" w:rsidRPr="00727752">
        <w:rPr>
          <w:rFonts w:ascii="Traditional Arabic" w:hAnsi="Traditional Arabic" w:cs="Traditional Arabic" w:hint="cs"/>
          <w:color w:val="000000"/>
          <w:rtl/>
          <w:lang w:bidi="fa-IR"/>
        </w:rPr>
        <w:t>طريق اولى محكوم به حرمت خواه</w:t>
      </w:r>
      <w:r w:rsidR="00300ABB" w:rsidRPr="00727752">
        <w:rPr>
          <w:rFonts w:ascii="Traditional Arabic" w:hAnsi="Traditional Arabic" w:cs="Traditional Arabic" w:hint="cs"/>
          <w:color w:val="000000"/>
          <w:rtl/>
          <w:lang w:bidi="fa-IR"/>
        </w:rPr>
        <w:t>د بود.</w:t>
      </w:r>
    </w:p>
    <w:p w:rsidR="00300ABB" w:rsidRPr="004974B5" w:rsidRDefault="00300ABB" w:rsidP="00300ABB">
      <w:pPr>
        <w:rPr>
          <w:rFonts w:ascii="Traditional Arabic" w:hAnsi="Traditional Arabic" w:cs="Traditional Arabic" w:hint="cs"/>
          <w:color w:val="FF0000"/>
          <w:rtl/>
          <w:lang w:bidi="fa-IR"/>
        </w:rPr>
      </w:pPr>
      <w:r w:rsidRPr="004974B5">
        <w:rPr>
          <w:rFonts w:ascii="Traditional Arabic" w:hAnsi="Traditional Arabic" w:cs="Traditional Arabic" w:hint="cs"/>
          <w:color w:val="FF0000"/>
          <w:rtl/>
          <w:lang w:bidi="fa-IR"/>
        </w:rPr>
        <w:t>راجع به هر دو واژه مذكور كه آيا جزء مصاديق قياس مى‏باشند يا نه؟ سه قول وجود دارد:</w:t>
      </w:r>
    </w:p>
    <w:p w:rsidR="00300ABB" w:rsidRPr="00727752" w:rsidRDefault="00300ABB" w:rsidP="00317115">
      <w:pPr>
        <w:rPr>
          <w:rFonts w:ascii="Traditional Arabic" w:hAnsi="Traditional Arabic" w:cs="Traditional Arabic"/>
          <w:color w:val="000000"/>
          <w:lang w:bidi="fa-IR"/>
        </w:rPr>
      </w:pPr>
      <w:r w:rsidRPr="00727752">
        <w:rPr>
          <w:rFonts w:ascii="Traditional Arabic" w:hAnsi="Traditional Arabic" w:cs="Traditional Arabic" w:hint="cs"/>
          <w:color w:val="000000"/>
          <w:rtl/>
          <w:lang w:bidi="fa-IR"/>
        </w:rPr>
        <w:t>1- بعضى از علماء مانند «علّامه حلّى» معتقدند كه هر دو واژه مزبور مصداق براى «قياس» مى‏باشد</w:t>
      </w:r>
      <w:r w:rsidR="005B4D3E">
        <w:rPr>
          <w:rFonts w:ascii="Traditional Arabic" w:hAnsi="Traditional Arabic" w:cs="Traditional Arabic" w:hint="cs"/>
          <w:color w:val="000000"/>
          <w:rtl/>
          <w:lang w:bidi="fa-IR"/>
        </w:rPr>
        <w:t>، و</w:t>
      </w:r>
      <w:r w:rsidRPr="00727752">
        <w:rPr>
          <w:rFonts w:ascii="Traditional Arabic" w:hAnsi="Traditional Arabic" w:cs="Traditional Arabic" w:hint="cs"/>
          <w:color w:val="000000"/>
          <w:rtl/>
          <w:lang w:bidi="fa-IR"/>
        </w:rPr>
        <w:t>لكن در اين دو مورد، قياس حجّت است و در بقيّه موارد،</w:t>
      </w:r>
      <w:r w:rsidR="00317115" w:rsidRPr="00727752">
        <w:rPr>
          <w:rFonts w:ascii="Traditional Arabic" w:hAnsi="Traditional Arabic" w:cs="Traditional Arabic" w:hint="cs"/>
          <w:color w:val="000000"/>
          <w:rtl/>
          <w:lang w:bidi="fa-IR"/>
        </w:rPr>
        <w:t xml:space="preserve"> </w:t>
      </w:r>
      <w:r w:rsidRPr="00727752">
        <w:rPr>
          <w:rFonts w:ascii="Traditional Arabic" w:hAnsi="Traditional Arabic" w:cs="Traditional Arabic" w:hint="cs"/>
          <w:color w:val="000000"/>
          <w:rtl/>
          <w:lang w:bidi="fa-IR"/>
        </w:rPr>
        <w:t>اعتبارى ندارد و لذا اين دو مورد را بايد استثناء نماييم به اين كيفيّت: عمل به قياس جايز نيست مگر در دو مور</w:t>
      </w:r>
      <w:r w:rsidR="008B32C1" w:rsidRPr="00727752">
        <w:rPr>
          <w:rFonts w:ascii="Traditional Arabic" w:hAnsi="Traditional Arabic" w:cs="Traditional Arabic" w:hint="cs"/>
          <w:color w:val="000000"/>
          <w:rtl/>
          <w:lang w:bidi="fa-IR"/>
        </w:rPr>
        <w:t>د: منصوص العلّة و قياس اولویت</w:t>
      </w:r>
      <w:r w:rsidRPr="00727752">
        <w:rPr>
          <w:rFonts w:ascii="Traditional Arabic" w:hAnsi="Traditional Arabic" w:cs="Traditional Arabic" w:hint="cs"/>
          <w:color w:val="000000"/>
          <w:rtl/>
          <w:lang w:bidi="fa-IR"/>
        </w:rPr>
        <w:t>.</w:t>
      </w:r>
    </w:p>
    <w:p w:rsidR="00300ABB" w:rsidRPr="00727752" w:rsidRDefault="00300ABB" w:rsidP="00295CB0">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2- بعضى از علماء فرموده‏اند كه ادلّه حرمت عمل به قياس</w:t>
      </w:r>
      <w:r w:rsidR="008B32C1" w:rsidRPr="00727752">
        <w:rPr>
          <w:rFonts w:ascii="Traditional Arabic" w:hAnsi="Traditional Arabic" w:cs="Traditional Arabic" w:hint="cs"/>
          <w:color w:val="000000"/>
          <w:rtl/>
          <w:lang w:bidi="fa-IR"/>
        </w:rPr>
        <w:t>، «منصوص العلّة» و «قياس اولويت</w:t>
      </w:r>
      <w:r w:rsidRPr="00727752">
        <w:rPr>
          <w:rFonts w:ascii="Traditional Arabic" w:hAnsi="Traditional Arabic" w:cs="Traditional Arabic" w:hint="cs"/>
          <w:color w:val="000000"/>
          <w:rtl/>
          <w:lang w:bidi="fa-IR"/>
        </w:rPr>
        <w:t>» را ايضا به ابطال مى‏كشاند</w:t>
      </w:r>
      <w:r w:rsidR="008B32C1" w:rsidRPr="00727752">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يعنى رواياتى كه عمل به قياس را باعث از بين رفتن دين مى‏دانستند و اخبار ناهيّه از عمل به ظنّ، </w:t>
      </w:r>
      <w:r w:rsidR="008B32C1" w:rsidRPr="00727752">
        <w:rPr>
          <w:rFonts w:ascii="Traditional Arabic" w:hAnsi="Traditional Arabic" w:cs="Traditional Arabic" w:hint="cs"/>
          <w:color w:val="000000"/>
          <w:rtl/>
          <w:lang w:bidi="fa-IR"/>
        </w:rPr>
        <w:t>شامل قیاس منصوص العلّة و قياس اولويت</w:t>
      </w:r>
      <w:r w:rsidRPr="00727752">
        <w:rPr>
          <w:rFonts w:ascii="Traditional Arabic" w:hAnsi="Traditional Arabic" w:cs="Traditional Arabic" w:hint="cs"/>
          <w:color w:val="000000"/>
          <w:rtl/>
          <w:lang w:bidi="fa-IR"/>
        </w:rPr>
        <w:t xml:space="preserve">، </w:t>
      </w:r>
      <w:r w:rsidR="00295CB0" w:rsidRPr="00727752">
        <w:rPr>
          <w:rFonts w:ascii="Traditional Arabic" w:hAnsi="Traditional Arabic" w:cs="Traditional Arabic" w:hint="cs"/>
          <w:color w:val="000000"/>
          <w:rtl/>
          <w:lang w:bidi="fa-IR"/>
        </w:rPr>
        <w:t>نیز می‌گردد</w:t>
      </w:r>
      <w:r w:rsidRPr="00727752">
        <w:rPr>
          <w:rFonts w:ascii="Traditional Arabic" w:hAnsi="Traditional Arabic" w:cs="Traditional Arabic" w:hint="cs"/>
          <w:color w:val="000000"/>
          <w:rtl/>
          <w:lang w:bidi="fa-IR"/>
        </w:rPr>
        <w:t>.</w:t>
      </w:r>
    </w:p>
    <w:p w:rsidR="00300ABB" w:rsidRPr="00727752" w:rsidRDefault="00295CB0" w:rsidP="005B4D3E">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3</w:t>
      </w:r>
      <w:r w:rsidR="00300ABB" w:rsidRPr="00727752">
        <w:rPr>
          <w:rFonts w:ascii="Traditional Arabic" w:hAnsi="Traditional Arabic" w:cs="Traditional Arabic" w:hint="cs"/>
          <w:color w:val="000000"/>
          <w:rtl/>
          <w:lang w:bidi="fa-IR"/>
        </w:rPr>
        <w:t xml:space="preserve">- قول سوّم </w:t>
      </w:r>
      <w:r w:rsidR="005B4D3E">
        <w:rPr>
          <w:rFonts w:ascii="Traditional Arabic" w:hAnsi="Traditional Arabic" w:cs="Traditional Arabic" w:hint="cs"/>
          <w:color w:val="000000"/>
          <w:rtl/>
          <w:lang w:bidi="fa-IR"/>
        </w:rPr>
        <w:t>مبنای</w:t>
      </w:r>
      <w:r w:rsidR="00300ABB" w:rsidRPr="00727752">
        <w:rPr>
          <w:rFonts w:ascii="Traditional Arabic" w:hAnsi="Traditional Arabic" w:cs="Traditional Arabic" w:hint="cs"/>
          <w:color w:val="000000"/>
          <w:rtl/>
          <w:lang w:bidi="fa-IR"/>
        </w:rPr>
        <w:t xml:space="preserve"> </w:t>
      </w:r>
      <w:r w:rsidR="005B4D3E">
        <w:rPr>
          <w:rFonts w:ascii="Traditional Arabic" w:hAnsi="Traditional Arabic" w:cs="Traditional Arabic" w:hint="cs"/>
          <w:color w:val="000000"/>
          <w:rtl/>
          <w:lang w:bidi="fa-IR"/>
        </w:rPr>
        <w:t>مرحوم</w:t>
      </w:r>
      <w:r w:rsidR="00300ABB" w:rsidRPr="00727752">
        <w:rPr>
          <w:rFonts w:ascii="Traditional Arabic" w:hAnsi="Traditional Arabic" w:cs="Traditional Arabic" w:hint="cs"/>
          <w:color w:val="000000"/>
          <w:rtl/>
          <w:lang w:bidi="fa-IR"/>
        </w:rPr>
        <w:t xml:space="preserve"> مظفّر</w:t>
      </w:r>
      <w:r w:rsidR="005B4D3E">
        <w:rPr>
          <w:rFonts w:ascii="Traditional Arabic" w:hAnsi="Traditional Arabic" w:cs="Traditional Arabic" w:hint="cs"/>
          <w:color w:val="000000"/>
          <w:rtl/>
          <w:lang w:bidi="fa-IR"/>
        </w:rPr>
        <w:t>است که</w:t>
      </w:r>
      <w:r w:rsidR="00300ABB" w:rsidRPr="00727752">
        <w:rPr>
          <w:rFonts w:ascii="Traditional Arabic" w:hAnsi="Traditional Arabic" w:cs="Traditional Arabic" w:hint="cs"/>
          <w:color w:val="000000"/>
          <w:rtl/>
          <w:lang w:bidi="fa-IR"/>
        </w:rPr>
        <w:t xml:space="preserve"> مى‏فرمايد: </w:t>
      </w:r>
      <w:r w:rsidRPr="00727752">
        <w:rPr>
          <w:rFonts w:ascii="Traditional Arabic" w:hAnsi="Traditional Arabic" w:cs="Traditional Arabic" w:hint="cs"/>
          <w:color w:val="000000"/>
          <w:rtl/>
          <w:lang w:bidi="fa-IR"/>
        </w:rPr>
        <w:t xml:space="preserve">به نظر ما </w:t>
      </w:r>
      <w:bookmarkStart w:id="0" w:name="_GoBack"/>
      <w:bookmarkEnd w:id="0"/>
      <w:r w:rsidR="00300ABB" w:rsidRPr="00727752">
        <w:rPr>
          <w:rFonts w:ascii="Traditional Arabic" w:hAnsi="Traditional Arabic" w:cs="Traditional Arabic" w:hint="cs"/>
          <w:color w:val="000000"/>
          <w:rtl/>
          <w:lang w:bidi="fa-IR"/>
        </w:rPr>
        <w:t>واقع مطلب از اين قرار است ك</w:t>
      </w:r>
      <w:r w:rsidRPr="00727752">
        <w:rPr>
          <w:rFonts w:ascii="Traditional Arabic" w:hAnsi="Traditional Arabic" w:cs="Traditional Arabic" w:hint="cs"/>
          <w:color w:val="000000"/>
          <w:rtl/>
          <w:lang w:bidi="fa-IR"/>
        </w:rPr>
        <w:t>ه «منصوص العلّة» و «قياس اولويت</w:t>
      </w:r>
      <w:r w:rsidR="00300ABB" w:rsidRPr="00727752">
        <w:rPr>
          <w:rFonts w:ascii="Traditional Arabic" w:hAnsi="Traditional Arabic" w:cs="Traditional Arabic" w:hint="cs"/>
          <w:color w:val="000000"/>
          <w:rtl/>
          <w:lang w:bidi="fa-IR"/>
        </w:rPr>
        <w:t>» هر دو از اعتبار و حجّيت برخوردارند و لكن هرگز مصداق براى قياس نمى‏باشند</w:t>
      </w:r>
      <w:r w:rsidRPr="00727752">
        <w:rPr>
          <w:rFonts w:ascii="Traditional Arabic" w:hAnsi="Traditional Arabic" w:cs="Traditional Arabic" w:hint="cs"/>
          <w:color w:val="000000"/>
          <w:rtl/>
          <w:lang w:bidi="fa-IR"/>
        </w:rPr>
        <w:t>،  بلكه از این دو مورد از مصادیق ظواهر بوده</w:t>
      </w:r>
      <w:r w:rsidR="00300ABB" w:rsidRPr="00727752">
        <w:rPr>
          <w:rFonts w:ascii="Traditional Arabic" w:hAnsi="Traditional Arabic" w:cs="Traditional Arabic" w:hint="cs"/>
          <w:color w:val="000000"/>
          <w:rtl/>
          <w:lang w:bidi="fa-IR"/>
        </w:rPr>
        <w:t xml:space="preserve"> و حجّيت و اعتبار آنها از بركت حجّيت ظواهر خواهد بود</w:t>
      </w:r>
      <w:r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بنابراين نه مسئله استثناء درست است و نه اينكه هر دو واژه، مشمول ادلّه حرمت عمل به قياس باشند.</w:t>
      </w:r>
    </w:p>
    <w:p w:rsidR="00295CB0" w:rsidRDefault="00295CB0" w:rsidP="00300ABB">
      <w:pPr>
        <w:rPr>
          <w:rFonts w:ascii="Traditional Arabic" w:hAnsi="Traditional Arabic" w:cs="Traditional Arabic"/>
          <w:color w:val="000000"/>
          <w:rtl/>
          <w:lang w:bidi="fa-IR"/>
        </w:rPr>
      </w:pPr>
      <w:r w:rsidRPr="00727752">
        <w:rPr>
          <w:rFonts w:ascii="Traditional Arabic" w:hAnsi="Traditional Arabic" w:cs="Traditional Arabic" w:hint="cs"/>
          <w:color w:val="000000"/>
          <w:rtl/>
          <w:lang w:bidi="fa-IR"/>
        </w:rPr>
        <w:t>بیان ذلک:</w:t>
      </w:r>
    </w:p>
    <w:p w:rsidR="004974B5" w:rsidRPr="004974B5" w:rsidRDefault="004974B5" w:rsidP="00300ABB">
      <w:pPr>
        <w:rPr>
          <w:rFonts w:ascii="Traditional Arabic" w:hAnsi="Traditional Arabic" w:cs="Traditional Arabic" w:hint="cs"/>
          <w:b/>
          <w:bCs/>
          <w:color w:val="FF0000"/>
          <w:rtl/>
          <w:lang w:bidi="fa-IR"/>
        </w:rPr>
      </w:pPr>
      <w:r w:rsidRPr="004974B5">
        <w:rPr>
          <w:rFonts w:ascii="Traditional Arabic" w:hAnsi="Traditional Arabic" w:cs="Traditional Arabic" w:hint="cs"/>
          <w:b/>
          <w:bCs/>
          <w:color w:val="FF0000"/>
          <w:rtl/>
          <w:lang w:bidi="fa-IR"/>
        </w:rPr>
        <w:t>منصوص العلة.</w:t>
      </w:r>
    </w:p>
    <w:p w:rsidR="00300ABB" w:rsidRPr="004974B5" w:rsidRDefault="00300ABB" w:rsidP="00300ABB">
      <w:pPr>
        <w:rPr>
          <w:rFonts w:ascii="Traditional Arabic" w:hAnsi="Traditional Arabic" w:cs="Traditional Arabic" w:hint="cs"/>
          <w:color w:val="FF0000"/>
          <w:rtl/>
          <w:lang w:bidi="fa-IR"/>
        </w:rPr>
      </w:pPr>
      <w:r w:rsidRPr="004974B5">
        <w:rPr>
          <w:rFonts w:ascii="Traditional Arabic" w:hAnsi="Traditional Arabic" w:cs="Traditional Arabic" w:hint="cs"/>
          <w:color w:val="FF0000"/>
          <w:rtl/>
          <w:lang w:bidi="fa-IR"/>
        </w:rPr>
        <w:t>در مورد منصوص العلّة دو صورت قابل تصوّر است:</w:t>
      </w:r>
    </w:p>
    <w:p w:rsidR="00300ABB" w:rsidRPr="00727752" w:rsidRDefault="00300ABB" w:rsidP="008C4EC5">
      <w:pPr>
        <w:rPr>
          <w:rFonts w:ascii="Traditional Arabic" w:hAnsi="Traditional Arabic" w:cs="Traditional Arabic" w:hint="cs"/>
          <w:color w:val="000000"/>
          <w:rtl/>
          <w:lang w:bidi="fa-IR"/>
        </w:rPr>
      </w:pPr>
      <w:r w:rsidRPr="004974B5">
        <w:rPr>
          <w:rFonts w:ascii="Traditional Arabic" w:hAnsi="Traditional Arabic" w:cs="Traditional Arabic" w:hint="cs"/>
          <w:color w:val="FF0000"/>
          <w:rtl/>
          <w:lang w:bidi="fa-IR"/>
        </w:rPr>
        <w:t xml:space="preserve">صورت اوّل: </w:t>
      </w:r>
      <w:r w:rsidRPr="00727752">
        <w:rPr>
          <w:rFonts w:ascii="Traditional Arabic" w:hAnsi="Traditional Arabic" w:cs="Traditional Arabic" w:hint="cs"/>
          <w:color w:val="000000"/>
          <w:rtl/>
          <w:lang w:bidi="fa-IR"/>
        </w:rPr>
        <w:t>از نحوه تصريح به علّت، معلوم مى‏شود كه حكم شرعى اختصاص به «معلّل» كه به منزله «اصل» مى‏باشد، ندارد و بلكه حكم شرعى دائر مدار علّت است و در هر موردى كه «علّت» موجود باشد حكم شرعى، ايضا ثابت است مثلا</w:t>
      </w:r>
      <w:r w:rsidR="008C4EC5" w:rsidRPr="00727752">
        <w:rPr>
          <w:rFonts w:ascii="Traditional Arabic" w:hAnsi="Traditional Arabic" w:cs="Traditional Arabic" w:hint="cs"/>
          <w:color w:val="000000"/>
          <w:rtl/>
          <w:lang w:bidi="fa-IR"/>
        </w:rPr>
        <w:t xml:space="preserve"> </w:t>
      </w:r>
      <w:r w:rsidRPr="00727752">
        <w:rPr>
          <w:rFonts w:ascii="Traditional Arabic" w:hAnsi="Traditional Arabic" w:cs="Traditional Arabic" w:hint="cs"/>
          <w:color w:val="000000"/>
          <w:rtl/>
          <w:lang w:bidi="fa-IR"/>
        </w:rPr>
        <w:t xml:space="preserve">مولى فرموده است: (الخمر حرام لانّه مسكر) از نحوه تصريح به علّت، معلوم </w:t>
      </w:r>
      <w:r w:rsidRPr="00727752">
        <w:rPr>
          <w:rFonts w:ascii="Traditional Arabic" w:hAnsi="Traditional Arabic" w:cs="Traditional Arabic" w:hint="cs"/>
          <w:color w:val="000000"/>
          <w:rtl/>
          <w:lang w:bidi="fa-IR"/>
        </w:rPr>
        <w:lastRenderedPageBreak/>
        <w:t>مى‏شود هرچه كه مسكر باشد، حرام است و حكم مذكور</w:t>
      </w:r>
      <w:r w:rsidR="008C4EC5" w:rsidRPr="00727752">
        <w:rPr>
          <w:rFonts w:ascii="Traditional Arabic" w:hAnsi="Traditional Arabic" w:cs="Traditional Arabic" w:hint="cs"/>
          <w:color w:val="000000"/>
          <w:rtl/>
          <w:lang w:bidi="fa-IR"/>
        </w:rPr>
        <w:t xml:space="preserve"> براى عصير كشمشى ايضا ثابت است، </w:t>
      </w:r>
      <w:r w:rsidRPr="00727752">
        <w:rPr>
          <w:rFonts w:ascii="Traditional Arabic" w:hAnsi="Traditional Arabic" w:cs="Traditional Arabic" w:hint="cs"/>
          <w:color w:val="000000"/>
          <w:rtl/>
          <w:lang w:bidi="fa-IR"/>
        </w:rPr>
        <w:t>بخاطر آنكه مسكر بودن، در آن، موجود مى‏باشد.</w:t>
      </w:r>
    </w:p>
    <w:p w:rsidR="00300ABB" w:rsidRPr="00727752" w:rsidRDefault="00300ABB" w:rsidP="00300ABB">
      <w:pPr>
        <w:rPr>
          <w:rFonts w:ascii="Traditional Arabic" w:hAnsi="Traditional Arabic" w:cs="Traditional Arabic" w:hint="cs"/>
          <w:color w:val="000000"/>
          <w:rtl/>
          <w:lang w:bidi="fa-IR"/>
        </w:rPr>
      </w:pPr>
      <w:r w:rsidRPr="004974B5">
        <w:rPr>
          <w:rFonts w:ascii="Traditional Arabic" w:hAnsi="Traditional Arabic" w:cs="Traditional Arabic" w:hint="cs"/>
          <w:color w:val="FF0000"/>
          <w:rtl/>
          <w:lang w:bidi="fa-IR"/>
        </w:rPr>
        <w:t xml:space="preserve">صورت دوّم: </w:t>
      </w:r>
      <w:r w:rsidRPr="00727752">
        <w:rPr>
          <w:rFonts w:ascii="Traditional Arabic" w:hAnsi="Traditional Arabic" w:cs="Traditional Arabic" w:hint="cs"/>
          <w:color w:val="000000"/>
          <w:rtl/>
          <w:lang w:bidi="fa-IR"/>
        </w:rPr>
        <w:t xml:space="preserve">آن است كه از نحوه تصريح به علّت، معلوم مى‏شود كه </w:t>
      </w:r>
      <w:r w:rsidR="008C4EC5" w:rsidRPr="00727752">
        <w:rPr>
          <w:rFonts w:ascii="Traditional Arabic" w:hAnsi="Traditional Arabic" w:cs="Traditional Arabic" w:hint="cs"/>
          <w:color w:val="000000"/>
          <w:rtl/>
          <w:lang w:bidi="fa-IR"/>
        </w:rPr>
        <w:t xml:space="preserve">«حكم» اختصاص به «معلّل» دارد و </w:t>
      </w:r>
      <w:r w:rsidRPr="00727752">
        <w:rPr>
          <w:rFonts w:ascii="Traditional Arabic" w:hAnsi="Traditional Arabic" w:cs="Traditional Arabic" w:hint="cs"/>
          <w:color w:val="000000"/>
          <w:rtl/>
          <w:lang w:bidi="fa-IR"/>
        </w:rPr>
        <w:t>حكم دائر مدار «علّت» نمى‏باشد. مثلا فرموده است (هذا العنب حلو لانّه اسود) سواد و سياهى، علّت براى، «حلاوت» نمى‏باشد و حكم به حلاوت دائر مدار سواد و سياهى نخواهد بود و بلكه «عنب» همرا با سياهى، علّت براى حلاوت است و حكم مذكور، در غير شى‏ء معلّل، ثابت نمى‏شود چه آنكه هر شى‏ء سياه، شيرين نمى‏باشد.</w:t>
      </w:r>
    </w:p>
    <w:p w:rsidR="00300ABB" w:rsidRPr="00727752" w:rsidRDefault="008C4EC5" w:rsidP="008C4EC5">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حال صورت اوّل،</w:t>
      </w:r>
      <w:r w:rsidR="00300ABB" w:rsidRPr="00727752">
        <w:rPr>
          <w:rFonts w:ascii="Traditional Arabic" w:hAnsi="Traditional Arabic" w:cs="Traditional Arabic" w:hint="cs"/>
          <w:color w:val="000000"/>
          <w:rtl/>
          <w:lang w:bidi="fa-IR"/>
        </w:rPr>
        <w:t xml:space="preserve"> مصداق اصلى براى «منصوص العلّة» است و بدون شك حجّت است و لكن در </w:t>
      </w:r>
      <w:r w:rsidRPr="00727752">
        <w:rPr>
          <w:rFonts w:ascii="Traditional Arabic" w:hAnsi="Traditional Arabic" w:cs="Traditional Arabic" w:hint="cs"/>
          <w:color w:val="000000"/>
          <w:rtl/>
          <w:lang w:bidi="fa-IR"/>
        </w:rPr>
        <w:t>حقيقت مسئله الخمر حرام لانّه مسكر</w:t>
      </w:r>
      <w:r w:rsidR="00300ABB" w:rsidRPr="00727752">
        <w:rPr>
          <w:rFonts w:ascii="Traditional Arabic" w:hAnsi="Traditional Arabic" w:cs="Traditional Arabic" w:hint="cs"/>
          <w:color w:val="000000"/>
          <w:rtl/>
          <w:lang w:bidi="fa-IR"/>
        </w:rPr>
        <w:t xml:space="preserve"> به صو</w:t>
      </w:r>
      <w:r w:rsidRPr="00727752">
        <w:rPr>
          <w:rFonts w:ascii="Traditional Arabic" w:hAnsi="Traditional Arabic" w:cs="Traditional Arabic" w:hint="cs"/>
          <w:color w:val="000000"/>
          <w:rtl/>
          <w:lang w:bidi="fa-IR"/>
        </w:rPr>
        <w:t>رت قضيّه كلّيّه درمى‏آيد، که عبارت باشد از كلّ مسكر حرام</w:t>
      </w:r>
      <w:r w:rsidR="00300ABB" w:rsidRPr="00727752">
        <w:rPr>
          <w:rFonts w:ascii="Traditional Arabic" w:hAnsi="Traditional Arabic" w:cs="Traditional Arabic" w:hint="cs"/>
          <w:color w:val="000000"/>
          <w:rtl/>
          <w:lang w:bidi="fa-IR"/>
        </w:rPr>
        <w:t xml:space="preserve"> كه </w:t>
      </w:r>
      <w:r w:rsidRPr="00727752">
        <w:rPr>
          <w:rFonts w:ascii="Traditional Arabic" w:hAnsi="Traditional Arabic" w:cs="Traditional Arabic" w:hint="cs"/>
          <w:color w:val="000000"/>
          <w:rtl/>
          <w:lang w:bidi="fa-IR"/>
        </w:rPr>
        <w:t>در واقع موضوع حكم به حرمت،</w:t>
      </w:r>
      <w:r w:rsidR="00300ABB" w:rsidRPr="00727752">
        <w:rPr>
          <w:rFonts w:ascii="Traditional Arabic" w:hAnsi="Traditional Arabic" w:cs="Traditional Arabic" w:hint="cs"/>
          <w:color w:val="000000"/>
          <w:rtl/>
          <w:lang w:bidi="fa-IR"/>
        </w:rPr>
        <w:t xml:space="preserve"> هر چيزى است كه مسكر باشد. و لفظ «كلّ مسكر» از باب ظهور الفاظ، شامل همه مسكرات مى‏شود و همه مسكرات، محكوم به حرمت خواهد بود</w:t>
      </w:r>
      <w:r w:rsidRPr="00727752">
        <w:rPr>
          <w:rFonts w:ascii="Traditional Arabic" w:hAnsi="Traditional Arabic" w:cs="Traditional Arabic" w:hint="cs"/>
          <w:color w:val="000000"/>
          <w:rtl/>
          <w:lang w:bidi="fa-IR"/>
        </w:rPr>
        <w:t>(و ذکر خمر در کلام فقط از باب بیان مصداق خواهد بود). فلذا</w:t>
      </w:r>
      <w:r w:rsidR="00300ABB" w:rsidRPr="00727752">
        <w:rPr>
          <w:rFonts w:ascii="Traditional Arabic" w:hAnsi="Traditional Arabic" w:cs="Traditional Arabic" w:hint="cs"/>
          <w:color w:val="000000"/>
          <w:rtl/>
          <w:lang w:bidi="fa-IR"/>
        </w:rPr>
        <w:t xml:space="preserve"> قضيّه مذكور، ربطى به قياس ندارد.</w:t>
      </w:r>
    </w:p>
    <w:p w:rsidR="001F4E73" w:rsidRPr="00727752" w:rsidRDefault="00300ABB" w:rsidP="00252E7C">
      <w:pPr>
        <w:rPr>
          <w:rFonts w:ascii="Traditional Arabic" w:hAnsi="Traditional Arabic" w:cs="Traditional Arabic"/>
          <w:color w:val="000000"/>
          <w:rtl/>
          <w:lang w:bidi="fa-IR"/>
        </w:rPr>
      </w:pPr>
      <w:r w:rsidRPr="00727752">
        <w:rPr>
          <w:rFonts w:ascii="Traditional Arabic" w:hAnsi="Traditional Arabic" w:cs="Traditional Arabic" w:hint="cs"/>
          <w:color w:val="FF0000"/>
          <w:rtl/>
          <w:lang w:bidi="fa-IR"/>
        </w:rPr>
        <w:t>و من ه</w:t>
      </w:r>
      <w:r w:rsidR="008C4EC5" w:rsidRPr="00727752">
        <w:rPr>
          <w:rFonts w:ascii="Traditional Arabic" w:hAnsi="Traditional Arabic" w:cs="Traditional Arabic" w:hint="cs"/>
          <w:color w:val="FF0000"/>
          <w:rtl/>
          <w:lang w:bidi="fa-IR"/>
        </w:rPr>
        <w:t xml:space="preserve">نا يتّضح الفرق... </w:t>
      </w:r>
      <w:r w:rsidRPr="00727752">
        <w:rPr>
          <w:rFonts w:ascii="Traditional Arabic" w:hAnsi="Traditional Arabic" w:cs="Traditional Arabic" w:hint="cs"/>
          <w:color w:val="000000"/>
          <w:rtl/>
          <w:lang w:bidi="fa-IR"/>
        </w:rPr>
        <w:t>از بيانات مذكور معلوم گرديد كه «منصوص العلّة» داراى دو صورت است صورت اولى</w:t>
      </w:r>
      <w:r w:rsidR="00252E7C" w:rsidRPr="00727752">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مصداق واقعى بر</w:t>
      </w:r>
      <w:r w:rsidR="00252E7C" w:rsidRPr="00727752">
        <w:rPr>
          <w:rFonts w:ascii="Traditional Arabic" w:hAnsi="Traditional Arabic" w:cs="Traditional Arabic" w:hint="cs"/>
          <w:color w:val="000000"/>
          <w:rtl/>
          <w:lang w:bidi="fa-IR"/>
        </w:rPr>
        <w:t>اى منصوص العلّة است و صورت دوّم</w:t>
      </w:r>
      <w:r w:rsidRPr="00727752">
        <w:rPr>
          <w:rFonts w:ascii="Traditional Arabic" w:hAnsi="Traditional Arabic" w:cs="Traditional Arabic" w:hint="cs"/>
          <w:color w:val="000000"/>
          <w:rtl/>
          <w:lang w:bidi="fa-IR"/>
        </w:rPr>
        <w:t xml:space="preserve">، </w:t>
      </w:r>
      <w:r w:rsidR="00252E7C" w:rsidRPr="00727752">
        <w:rPr>
          <w:rFonts w:ascii="Traditional Arabic" w:hAnsi="Traditional Arabic" w:cs="Traditional Arabic" w:hint="cs"/>
          <w:color w:val="000000"/>
          <w:rtl/>
          <w:lang w:bidi="fa-IR"/>
        </w:rPr>
        <w:t>در واقع مصداق براى قياس باطل است، فلذا</w:t>
      </w:r>
      <w:r w:rsidRPr="00727752">
        <w:rPr>
          <w:rFonts w:ascii="Traditional Arabic" w:hAnsi="Traditional Arabic" w:cs="Traditional Arabic" w:hint="cs"/>
          <w:color w:val="000000"/>
          <w:rtl/>
          <w:lang w:bidi="fa-IR"/>
        </w:rPr>
        <w:t xml:space="preserve"> اعتبار و حجّيتى ندارد</w:t>
      </w:r>
      <w:r w:rsidR="00252E7C" w:rsidRPr="00727752">
        <w:rPr>
          <w:rFonts w:ascii="Traditional Arabic" w:hAnsi="Traditional Arabic" w:cs="Traditional Arabic" w:hint="cs"/>
          <w:color w:val="000000"/>
          <w:rtl/>
          <w:lang w:bidi="fa-IR"/>
        </w:rPr>
        <w:t>. وهمین</w:t>
      </w:r>
      <w:r w:rsidRPr="00727752">
        <w:rPr>
          <w:rFonts w:ascii="Traditional Arabic" w:hAnsi="Traditional Arabic" w:cs="Traditional Arabic" w:hint="cs"/>
          <w:color w:val="000000"/>
          <w:rtl/>
          <w:lang w:bidi="fa-IR"/>
        </w:rPr>
        <w:t xml:space="preserve"> عدم فرق‏گذارى بين </w:t>
      </w:r>
      <w:r w:rsidR="00252E7C" w:rsidRPr="00727752">
        <w:rPr>
          <w:rFonts w:ascii="Traditional Arabic" w:hAnsi="Traditional Arabic" w:cs="Traditional Arabic" w:hint="cs"/>
          <w:color w:val="000000"/>
          <w:rtl/>
          <w:lang w:bidi="fa-IR"/>
        </w:rPr>
        <w:t>این</w:t>
      </w:r>
      <w:r w:rsidRPr="00727752">
        <w:rPr>
          <w:rFonts w:ascii="Traditional Arabic" w:hAnsi="Traditional Arabic" w:cs="Traditional Arabic" w:hint="cs"/>
          <w:color w:val="000000"/>
          <w:rtl/>
          <w:lang w:bidi="fa-IR"/>
        </w:rPr>
        <w:t xml:space="preserve"> دو صورت، باعث لغزش، در شناخت موضوع حكم شده است</w:t>
      </w:r>
      <w:r w:rsidR="00252E7C" w:rsidRPr="00727752">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چه آنكه تشخيص «منصوص العلّة» و اينكه منصوص العلّة، از باب ظواهر است و يا از باب قياس، </w:t>
      </w:r>
      <w:r w:rsidR="00252E7C" w:rsidRPr="00727752">
        <w:rPr>
          <w:rFonts w:ascii="Traditional Arabic" w:hAnsi="Traditional Arabic" w:cs="Traditional Arabic" w:hint="cs"/>
          <w:color w:val="000000"/>
          <w:rtl/>
          <w:lang w:bidi="fa-IR"/>
        </w:rPr>
        <w:t xml:space="preserve">احتیاج به دقت </w:t>
      </w:r>
      <w:r w:rsidR="001F4E73" w:rsidRPr="00727752">
        <w:rPr>
          <w:rFonts w:ascii="Traditional Arabic" w:hAnsi="Traditional Arabic" w:cs="Traditional Arabic" w:hint="cs"/>
          <w:color w:val="000000"/>
          <w:rtl/>
          <w:lang w:bidi="fa-IR"/>
        </w:rPr>
        <w:t>دارد.</w:t>
      </w:r>
    </w:p>
    <w:p w:rsidR="00300ABB" w:rsidRPr="00727752" w:rsidRDefault="001F4E73" w:rsidP="001F4E73">
      <w:pPr>
        <w:rPr>
          <w:rFonts w:ascii="Traditional Arabic" w:hAnsi="Traditional Arabic" w:cs="Traditional Arabic"/>
          <w:color w:val="000000"/>
          <w:lang w:bidi="fa-IR"/>
        </w:rPr>
      </w:pPr>
      <w:r w:rsidRPr="00727752">
        <w:rPr>
          <w:rFonts w:ascii="Traditional Arabic" w:hAnsi="Traditional Arabic" w:cs="Traditional Arabic" w:hint="cs"/>
          <w:color w:val="FF0000"/>
          <w:rtl/>
          <w:lang w:bidi="fa-IR"/>
        </w:rPr>
        <w:t>و</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بهذا</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البيان</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و</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التفريق</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بين</w:t>
      </w:r>
      <w:r w:rsidRPr="00727752">
        <w:rPr>
          <w:rFonts w:ascii="Traditional Arabic" w:hAnsi="Traditional Arabic" w:cs="Traditional Arabic"/>
          <w:color w:val="FF0000"/>
          <w:lang w:bidi="fa-IR"/>
        </w:rPr>
        <w:t xml:space="preserve"> </w:t>
      </w:r>
      <w:r w:rsidRPr="00727752">
        <w:rPr>
          <w:rFonts w:ascii="Traditional Arabic" w:hAnsi="Traditional Arabic" w:cs="Traditional Arabic" w:hint="cs"/>
          <w:color w:val="FF0000"/>
          <w:rtl/>
          <w:lang w:bidi="fa-IR"/>
        </w:rPr>
        <w:t>الصورتين‏...</w:t>
      </w:r>
      <w:r w:rsidR="00252E7C" w:rsidRPr="00727752">
        <w:rPr>
          <w:rFonts w:ascii="Traditional Arabic" w:hAnsi="Traditional Arabic" w:cs="Traditional Arabic" w:hint="cs"/>
          <w:color w:val="FF0000"/>
          <w:rtl/>
          <w:lang w:bidi="fa-IR"/>
        </w:rPr>
        <w:t xml:space="preserve"> </w:t>
      </w:r>
      <w:r w:rsidR="00300ABB" w:rsidRPr="00727752">
        <w:rPr>
          <w:rFonts w:ascii="Traditional Arabic" w:hAnsi="Traditional Arabic" w:cs="Traditional Arabic" w:hint="cs"/>
          <w:color w:val="000000"/>
          <w:rtl/>
          <w:lang w:bidi="fa-IR"/>
        </w:rPr>
        <w:t xml:space="preserve">با </w:t>
      </w:r>
      <w:r w:rsidRPr="00727752">
        <w:rPr>
          <w:rFonts w:ascii="Traditional Arabic" w:hAnsi="Traditional Arabic" w:cs="Traditional Arabic" w:hint="cs"/>
          <w:color w:val="000000"/>
          <w:rtl/>
          <w:lang w:bidi="fa-IR"/>
        </w:rPr>
        <w:t>این بیان م</w:t>
      </w:r>
      <w:r w:rsidR="00300ABB" w:rsidRPr="00727752">
        <w:rPr>
          <w:rFonts w:ascii="Traditional Arabic" w:hAnsi="Traditional Arabic" w:cs="Traditional Arabic" w:hint="cs"/>
          <w:color w:val="000000"/>
          <w:rtl/>
          <w:lang w:bidi="fa-IR"/>
        </w:rPr>
        <w:t>ى‏توانيم قول اوّل (مبنى بر حجّيت منصوص العلّة) و قول دوّم (مبنى بر عدم حجّيت منصوص العلّة) را توجيه نموده و نزاع و خلاف را از ميان برداريم</w:t>
      </w:r>
      <w:r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ب</w:t>
      </w:r>
      <w:r w:rsidRPr="00727752">
        <w:rPr>
          <w:rFonts w:ascii="Traditional Arabic" w:hAnsi="Traditional Arabic" w:cs="Traditional Arabic" w:hint="cs"/>
          <w:color w:val="000000"/>
          <w:rtl/>
          <w:lang w:bidi="fa-IR"/>
        </w:rPr>
        <w:t>ه اين كيفيّت</w:t>
      </w:r>
      <w:r w:rsidR="00300ABB" w:rsidRPr="00727752">
        <w:rPr>
          <w:rFonts w:ascii="Traditional Arabic" w:hAnsi="Traditional Arabic" w:cs="Traditional Arabic" w:hint="cs"/>
          <w:color w:val="000000"/>
          <w:rtl/>
          <w:lang w:bidi="fa-IR"/>
        </w:rPr>
        <w:t xml:space="preserve"> كه</w:t>
      </w:r>
      <w:r w:rsidRPr="00727752">
        <w:rPr>
          <w:rFonts w:ascii="Traditional Arabic" w:hAnsi="Traditional Arabic" w:cs="Traditional Arabic" w:hint="cs"/>
          <w:color w:val="000000"/>
          <w:rtl/>
          <w:lang w:bidi="fa-IR"/>
        </w:rPr>
        <w:t>: قائلين به حجّيت منصوص العلّة، نظرشان</w:t>
      </w:r>
      <w:r w:rsidR="00300ABB" w:rsidRPr="00727752">
        <w:rPr>
          <w:rFonts w:ascii="Traditional Arabic" w:hAnsi="Traditional Arabic" w:cs="Traditional Arabic" w:hint="cs"/>
          <w:color w:val="000000"/>
          <w:rtl/>
          <w:lang w:bidi="fa-IR"/>
        </w:rPr>
        <w:t xml:space="preserve"> همان صورت اوّل است، و قائلين ب</w:t>
      </w:r>
      <w:r w:rsidRPr="00727752">
        <w:rPr>
          <w:rFonts w:ascii="Traditional Arabic" w:hAnsi="Traditional Arabic" w:cs="Traditional Arabic" w:hint="cs"/>
          <w:color w:val="000000"/>
          <w:rtl/>
          <w:lang w:bidi="fa-IR"/>
        </w:rPr>
        <w:t xml:space="preserve">ه </w:t>
      </w:r>
      <w:r w:rsidR="00300ABB" w:rsidRPr="00727752">
        <w:rPr>
          <w:rFonts w:ascii="Traditional Arabic" w:hAnsi="Traditional Arabic" w:cs="Traditional Arabic" w:hint="cs"/>
          <w:color w:val="000000"/>
          <w:rtl/>
          <w:lang w:bidi="fa-IR"/>
        </w:rPr>
        <w:t>عدم حجّيت منصوص العلّة، منظورشان، صورت دوّم است، صورت اوّل داخل در باب ظواهر است و حجّت مى‏باشد و صورت دوّم از باب قياس است و حجّيت و اعتبارى ندارد.</w:t>
      </w:r>
    </w:p>
    <w:p w:rsidR="00300ABB" w:rsidRPr="00727752" w:rsidRDefault="006003FD" w:rsidP="006003FD">
      <w:pPr>
        <w:rPr>
          <w:rFonts w:ascii="Traditional Arabic" w:hAnsi="Traditional Arabic" w:cs="Traditional Arabic"/>
          <w:color w:val="000000"/>
          <w:rtl/>
          <w:lang w:bidi="fa-IR"/>
        </w:rPr>
      </w:pPr>
      <w:r w:rsidRPr="004974B5">
        <w:rPr>
          <w:rFonts w:ascii="Traditional Arabic" w:hAnsi="Traditional Arabic" w:cs="Traditional Arabic"/>
          <w:color w:val="FF0000"/>
          <w:rtl/>
          <w:lang w:bidi="fa-IR"/>
        </w:rPr>
        <w:lastRenderedPageBreak/>
        <w:t>هذا، و فى عين الوقت‏</w:t>
      </w:r>
      <w:r w:rsidRPr="004974B5">
        <w:rPr>
          <w:rFonts w:ascii="Traditional Arabic" w:hAnsi="Traditional Arabic" w:cs="Traditional Arabic" w:hint="cs"/>
          <w:color w:val="FF0000"/>
          <w:rtl/>
          <w:lang w:bidi="fa-IR"/>
        </w:rPr>
        <w:t xml:space="preserve">... </w:t>
      </w:r>
      <w:r w:rsidR="00300ABB" w:rsidRPr="00727752">
        <w:rPr>
          <w:rFonts w:ascii="Traditional Arabic" w:hAnsi="Traditional Arabic" w:cs="Traditional Arabic" w:hint="cs"/>
          <w:color w:val="000000"/>
          <w:rtl/>
          <w:lang w:bidi="fa-IR"/>
        </w:rPr>
        <w:t>ناگفته نماند كه در صورت اوّل</w:t>
      </w:r>
      <w:r w:rsidRPr="00727752">
        <w:rPr>
          <w:rFonts w:ascii="Traditional Arabic" w:hAnsi="Traditional Arabic" w:cs="Traditional Arabic" w:hint="cs"/>
          <w:color w:val="000000"/>
          <w:rtl/>
          <w:lang w:bidi="fa-IR"/>
        </w:rPr>
        <w:t>(یعنی ظهور دلیل در عمومیت)</w:t>
      </w:r>
      <w:r w:rsidR="00686265"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موضوع قضيّه در «منصوص العلّة» تنها در محدوده ظهور عام، حجّيت و شمول دارد</w:t>
      </w:r>
      <w:r w:rsidR="00686265"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و در خارج از محدوده ظهور عام</w:t>
      </w:r>
      <w:r w:rsidR="00686265"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شمول و حجّيت</w:t>
      </w:r>
      <w:r w:rsidR="00686265" w:rsidRPr="00727752">
        <w:rPr>
          <w:rFonts w:ascii="Traditional Arabic" w:hAnsi="Traditional Arabic" w:cs="Traditional Arabic" w:hint="cs"/>
          <w:color w:val="000000"/>
          <w:rtl/>
          <w:lang w:bidi="fa-IR"/>
        </w:rPr>
        <w:t>ی</w:t>
      </w:r>
      <w:r w:rsidR="00300ABB" w:rsidRPr="00727752">
        <w:rPr>
          <w:rFonts w:ascii="Traditional Arabic" w:hAnsi="Traditional Arabic" w:cs="Traditional Arabic" w:hint="cs"/>
          <w:color w:val="000000"/>
          <w:rtl/>
          <w:lang w:bidi="fa-IR"/>
        </w:rPr>
        <w:t xml:space="preserve"> نخواهد داشت</w:t>
      </w:r>
      <w:r w:rsidR="00686265"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مثلا د</w:t>
      </w:r>
      <w:r w:rsidR="00686265" w:rsidRPr="00727752">
        <w:rPr>
          <w:rFonts w:ascii="Traditional Arabic" w:hAnsi="Traditional Arabic" w:cs="Traditional Arabic" w:hint="cs"/>
          <w:color w:val="000000"/>
          <w:rtl/>
          <w:lang w:bidi="fa-IR"/>
        </w:rPr>
        <w:t>ر مثال «ماء البئر»، موضوع قضيّه ماء البئر</w:t>
      </w:r>
      <w:r w:rsidR="00300ABB" w:rsidRPr="00727752">
        <w:rPr>
          <w:rFonts w:ascii="Traditional Arabic" w:hAnsi="Traditional Arabic" w:cs="Traditional Arabic" w:hint="cs"/>
          <w:color w:val="000000"/>
          <w:rtl/>
          <w:lang w:bidi="fa-IR"/>
        </w:rPr>
        <w:t xml:space="preserve">، آب مطلق است </w:t>
      </w:r>
      <w:r w:rsidR="00686265" w:rsidRPr="00727752">
        <w:rPr>
          <w:rFonts w:ascii="Traditional Arabic" w:hAnsi="Traditional Arabic" w:cs="Traditional Arabic" w:hint="cs"/>
          <w:color w:val="000000"/>
          <w:rtl/>
          <w:lang w:bidi="fa-IR"/>
        </w:rPr>
        <w:t>كه اگر داراى «مادّه»</w:t>
      </w:r>
      <w:r w:rsidR="00300ABB" w:rsidRPr="00727752">
        <w:rPr>
          <w:rFonts w:ascii="Traditional Arabic" w:hAnsi="Traditional Arabic" w:cs="Traditional Arabic" w:hint="cs"/>
          <w:color w:val="000000"/>
          <w:rtl/>
          <w:lang w:bidi="fa-IR"/>
        </w:rPr>
        <w:t xml:space="preserve"> باشد، با ملاقات نجس، نجس نخواهد شد</w:t>
      </w:r>
      <w:r w:rsidR="005404B6"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و امّا در آب مضاف و لو اينكه داراى «مادّه» باشد، حكم عدم نجاسة، جارى نمى‏شود</w:t>
      </w:r>
      <w:r w:rsidR="005404B6"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چه آنكه آب مضاف از محدوده ظهور موضوع قضيّه (كلّ ماء له مادّة)، خارج خواهد بود و لذا سرايت دادن حكم «عدم نجاست» را به آب مضاف ذى مادّه، از باب ظواهر </w:t>
      </w:r>
      <w:r w:rsidR="005404B6" w:rsidRPr="00727752">
        <w:rPr>
          <w:rFonts w:ascii="Traditional Arabic" w:hAnsi="Traditional Arabic" w:cs="Traditional Arabic" w:hint="cs"/>
          <w:color w:val="000000"/>
          <w:rtl/>
          <w:lang w:bidi="fa-IR"/>
        </w:rPr>
        <w:t>نیست،</w:t>
      </w:r>
      <w:r w:rsidR="00300ABB" w:rsidRPr="00727752">
        <w:rPr>
          <w:rFonts w:ascii="Traditional Arabic" w:hAnsi="Traditional Arabic" w:cs="Traditional Arabic" w:hint="cs"/>
          <w:color w:val="000000"/>
          <w:rtl/>
          <w:lang w:bidi="fa-IR"/>
        </w:rPr>
        <w:t xml:space="preserve"> بلكه از باب قياس </w:t>
      </w:r>
      <w:r w:rsidR="005404B6" w:rsidRPr="00727752">
        <w:rPr>
          <w:rFonts w:ascii="Traditional Arabic" w:hAnsi="Traditional Arabic" w:cs="Traditional Arabic" w:hint="cs"/>
          <w:color w:val="000000"/>
          <w:rtl/>
          <w:lang w:bidi="fa-IR"/>
        </w:rPr>
        <w:t>بوده</w:t>
      </w:r>
      <w:r w:rsidR="00300ABB" w:rsidRPr="00727752">
        <w:rPr>
          <w:rFonts w:ascii="Traditional Arabic" w:hAnsi="Traditional Arabic" w:cs="Traditional Arabic" w:hint="cs"/>
          <w:color w:val="000000"/>
          <w:rtl/>
          <w:lang w:bidi="fa-IR"/>
        </w:rPr>
        <w:t xml:space="preserve"> و </w:t>
      </w:r>
      <w:r w:rsidR="005404B6" w:rsidRPr="00727752">
        <w:rPr>
          <w:rFonts w:ascii="Traditional Arabic" w:hAnsi="Traditional Arabic" w:cs="Traditional Arabic" w:hint="cs"/>
          <w:color w:val="000000"/>
          <w:rtl/>
          <w:lang w:bidi="fa-IR"/>
        </w:rPr>
        <w:t>اعتباری</w:t>
      </w:r>
      <w:r w:rsidR="00300ABB" w:rsidRPr="00727752">
        <w:rPr>
          <w:rFonts w:ascii="Traditional Arabic" w:hAnsi="Traditional Arabic" w:cs="Traditional Arabic" w:hint="cs"/>
          <w:color w:val="000000"/>
          <w:rtl/>
          <w:lang w:bidi="fa-IR"/>
        </w:rPr>
        <w:t xml:space="preserve"> </w:t>
      </w:r>
      <w:r w:rsidR="005404B6" w:rsidRPr="00727752">
        <w:rPr>
          <w:rFonts w:ascii="Traditional Arabic" w:hAnsi="Traditional Arabic" w:cs="Traditional Arabic" w:hint="cs"/>
          <w:color w:val="000000"/>
          <w:rtl/>
          <w:lang w:bidi="fa-IR"/>
        </w:rPr>
        <w:t>ن</w:t>
      </w:r>
      <w:r w:rsidR="00300ABB" w:rsidRPr="00727752">
        <w:rPr>
          <w:rFonts w:ascii="Traditional Arabic" w:hAnsi="Traditional Arabic" w:cs="Traditional Arabic" w:hint="cs"/>
          <w:color w:val="000000"/>
          <w:rtl/>
          <w:lang w:bidi="fa-IR"/>
        </w:rPr>
        <w:t xml:space="preserve">خواهد </w:t>
      </w:r>
      <w:r w:rsidR="005404B6" w:rsidRPr="00727752">
        <w:rPr>
          <w:rFonts w:ascii="Traditional Arabic" w:hAnsi="Traditional Arabic" w:cs="Traditional Arabic" w:hint="cs"/>
          <w:color w:val="000000"/>
          <w:rtl/>
          <w:lang w:bidi="fa-IR"/>
        </w:rPr>
        <w:t>داشت</w:t>
      </w:r>
      <w:r w:rsidRPr="00727752">
        <w:rPr>
          <w:rFonts w:ascii="Traditional Arabic" w:hAnsi="Traditional Arabic" w:cs="Traditional Arabic" w:hint="cs"/>
          <w:color w:val="000000"/>
          <w:rtl/>
          <w:lang w:bidi="fa-IR"/>
        </w:rPr>
        <w:t>.</w:t>
      </w:r>
    </w:p>
    <w:p w:rsidR="006003FD" w:rsidRPr="00727752" w:rsidRDefault="006003FD" w:rsidP="00FC1A15">
      <w:pPr>
        <w:rPr>
          <w:rFonts w:ascii="Traditional Arabic" w:hAnsi="Traditional Arabic" w:cs="Traditional Arabic" w:hint="cs"/>
          <w:color w:val="000000"/>
          <w:rtl/>
          <w:lang w:bidi="fa-IR"/>
        </w:rPr>
      </w:pPr>
      <w:r w:rsidRPr="004974B5">
        <w:rPr>
          <w:rFonts w:ascii="Traditional Arabic" w:hAnsi="Traditional Arabic" w:cs="Traditional Arabic" w:hint="cs"/>
          <w:color w:val="FF0000"/>
          <w:rtl/>
          <w:lang w:bidi="fa-IR"/>
        </w:rPr>
        <w:t xml:space="preserve">و الخلاصة: ان المدار فى منصوص العلة... </w:t>
      </w:r>
      <w:r w:rsidR="00FC1A15" w:rsidRPr="00727752">
        <w:rPr>
          <w:rFonts w:ascii="Traditional Arabic" w:hAnsi="Traditional Arabic" w:cs="Traditional Arabic" w:hint="cs"/>
          <w:color w:val="000000"/>
          <w:rtl/>
          <w:lang w:bidi="fa-IR"/>
        </w:rPr>
        <w:t>نتیجه آنکه: آنچه مدار حجیت منصوص العله است اينست كه ظهور در عموميت موضوع- نسبت به غير آنچه حكم برايش آمده (يعنى معلّل یا اصل)- داشته باشد و اين عموميت از جمله ظواهرى است كه حجّت است. و بنابراين حجيّت منصوص العلة به مقدار ظهور آن در عموم است. پس اگر بخواهيم آن را به غير آنچه مشمول ظهور عموم است، سرايت دهيم، اين تسرّى به ناچار از نوع حمل و قياسى است كه دليلى برآن نداريم، بلكه دليل بر بطلانش داريم.</w:t>
      </w:r>
    </w:p>
    <w:p w:rsidR="00FC1A15" w:rsidRPr="004974B5" w:rsidRDefault="00FC1A15" w:rsidP="00300ABB">
      <w:pPr>
        <w:rPr>
          <w:rFonts w:ascii="Traditional Arabic" w:hAnsi="Traditional Arabic" w:cs="Traditional Arabic" w:hint="cs"/>
          <w:b/>
          <w:bCs/>
          <w:color w:val="FF0000"/>
          <w:rtl/>
          <w:lang w:bidi="fa-IR"/>
        </w:rPr>
      </w:pPr>
      <w:r w:rsidRPr="004974B5">
        <w:rPr>
          <w:rFonts w:ascii="Traditional Arabic" w:hAnsi="Traditional Arabic" w:cs="Traditional Arabic" w:hint="cs"/>
          <w:b/>
          <w:bCs/>
          <w:color w:val="FF0000"/>
          <w:rtl/>
          <w:lang w:bidi="fa-IR"/>
        </w:rPr>
        <w:t>قیاس اولویت.</w:t>
      </w:r>
    </w:p>
    <w:p w:rsidR="00300ABB" w:rsidRPr="00727752" w:rsidRDefault="00FF1991" w:rsidP="00FF1991">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«قياس اولوي</w:t>
      </w:r>
      <w:r w:rsidR="00300ABB" w:rsidRPr="00727752">
        <w:rPr>
          <w:rFonts w:ascii="Traditional Arabic" w:hAnsi="Traditional Arabic" w:cs="Traditional Arabic" w:hint="cs"/>
          <w:color w:val="000000"/>
          <w:rtl/>
          <w:lang w:bidi="fa-IR"/>
        </w:rPr>
        <w:t>ت» از ب</w:t>
      </w:r>
      <w:r w:rsidRPr="00727752">
        <w:rPr>
          <w:rFonts w:ascii="Traditional Arabic" w:hAnsi="Traditional Arabic" w:cs="Traditional Arabic" w:hint="cs"/>
          <w:color w:val="000000"/>
          <w:rtl/>
          <w:lang w:bidi="fa-IR"/>
        </w:rPr>
        <w:t>اب ظواهر است چه آنكه قياس اولوي</w:t>
      </w:r>
      <w:r w:rsidR="00300ABB" w:rsidRPr="00727752">
        <w:rPr>
          <w:rFonts w:ascii="Traditional Arabic" w:hAnsi="Traditional Arabic" w:cs="Traditional Arabic" w:hint="cs"/>
          <w:color w:val="000000"/>
          <w:rtl/>
          <w:lang w:bidi="fa-IR"/>
        </w:rPr>
        <w:t>ت، همان مفهوم موافق مى‏باشد كه مستند بلفظ است</w:t>
      </w:r>
      <w:r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بنابراين «قياس</w:t>
      </w:r>
      <w:r w:rsidRPr="00727752">
        <w:rPr>
          <w:rFonts w:ascii="Traditional Arabic" w:hAnsi="Traditional Arabic" w:cs="Traditional Arabic" w:hint="cs"/>
          <w:color w:val="000000"/>
          <w:rtl/>
          <w:lang w:bidi="fa-IR"/>
        </w:rPr>
        <w:t xml:space="preserve"> اولويت» اصلا ربطى به قياس باطل ندارد و نام‏گذارى آن را به قياس، </w:t>
      </w:r>
      <w:r w:rsidR="00300ABB" w:rsidRPr="00727752">
        <w:rPr>
          <w:rFonts w:ascii="Traditional Arabic" w:hAnsi="Traditional Arabic" w:cs="Traditional Arabic" w:hint="cs"/>
          <w:color w:val="000000"/>
          <w:rtl/>
          <w:lang w:bidi="fa-IR"/>
        </w:rPr>
        <w:t>ب</w:t>
      </w:r>
      <w:r w:rsidRPr="00727752">
        <w:rPr>
          <w:rFonts w:ascii="Traditional Arabic" w:hAnsi="Traditional Arabic" w:cs="Traditional Arabic" w:hint="cs"/>
          <w:color w:val="000000"/>
          <w:rtl/>
          <w:lang w:bidi="fa-IR"/>
        </w:rPr>
        <w:t>ه اين خاطر است كه شباهتى با قياس دارد(</w:t>
      </w:r>
      <w:r w:rsidR="00300ABB" w:rsidRPr="00727752">
        <w:rPr>
          <w:rFonts w:ascii="Traditional Arabic" w:hAnsi="Traditional Arabic" w:cs="Traditional Arabic" w:hint="cs"/>
          <w:color w:val="000000"/>
          <w:rtl/>
          <w:lang w:bidi="fa-IR"/>
        </w:rPr>
        <w:t>و وجه شباهت آن است كه در قياس اولوي</w:t>
      </w:r>
      <w:r w:rsidRPr="00727752">
        <w:rPr>
          <w:rFonts w:ascii="Traditional Arabic" w:hAnsi="Traditional Arabic" w:cs="Traditional Arabic" w:hint="cs"/>
          <w:color w:val="000000"/>
          <w:rtl/>
          <w:lang w:bidi="fa-IR"/>
        </w:rPr>
        <w:t>ت</w:t>
      </w:r>
      <w:r w:rsidR="00300ABB" w:rsidRPr="00727752">
        <w:rPr>
          <w:rFonts w:ascii="Traditional Arabic" w:hAnsi="Traditional Arabic" w:cs="Traditional Arabic" w:hint="cs"/>
          <w:color w:val="000000"/>
          <w:rtl/>
          <w:lang w:bidi="fa-IR"/>
        </w:rPr>
        <w:t>، همانند قياس معمولى، حكم از موضوعى به موضوع ديگرى، سرايت و تعدّى داده مى‏شود</w:t>
      </w:r>
      <w:r w:rsidRPr="00727752">
        <w:rPr>
          <w:rFonts w:ascii="Traditional Arabic" w:hAnsi="Traditional Arabic" w:cs="Traditional Arabic" w:hint="cs"/>
          <w:color w:val="000000"/>
          <w:rtl/>
          <w:lang w:bidi="fa-IR"/>
        </w:rPr>
        <w:t xml:space="preserve">). على‏اى‏حال قياس اولويت </w:t>
      </w:r>
      <w:r w:rsidR="00300ABB" w:rsidRPr="00727752">
        <w:rPr>
          <w:rFonts w:ascii="Traditional Arabic" w:hAnsi="Traditional Arabic" w:cs="Traditional Arabic" w:hint="cs"/>
          <w:color w:val="000000"/>
          <w:rtl/>
          <w:lang w:bidi="fa-IR"/>
        </w:rPr>
        <w:t>مفيد قطع و يقين است و حجّيت و اعتبارش، از باب حجّيت ظو</w:t>
      </w:r>
      <w:r w:rsidRPr="00727752">
        <w:rPr>
          <w:rFonts w:ascii="Traditional Arabic" w:hAnsi="Traditional Arabic" w:cs="Traditional Arabic" w:hint="cs"/>
          <w:color w:val="000000"/>
          <w:rtl/>
          <w:lang w:bidi="fa-IR"/>
        </w:rPr>
        <w:t xml:space="preserve">اهر خواهد بود </w:t>
      </w:r>
      <w:r w:rsidR="00300ABB" w:rsidRPr="00727752">
        <w:rPr>
          <w:rFonts w:ascii="Traditional Arabic" w:hAnsi="Traditional Arabic" w:cs="Traditional Arabic" w:hint="cs"/>
          <w:color w:val="000000"/>
          <w:rtl/>
          <w:lang w:bidi="fa-IR"/>
        </w:rPr>
        <w:t xml:space="preserve">كه </w:t>
      </w:r>
      <w:r w:rsidRPr="00727752">
        <w:rPr>
          <w:rFonts w:ascii="Traditional Arabic" w:hAnsi="Traditional Arabic" w:cs="Traditional Arabic" w:hint="cs"/>
          <w:color w:val="000000"/>
          <w:rtl/>
          <w:lang w:bidi="fa-IR"/>
        </w:rPr>
        <w:t xml:space="preserve">در واقع </w:t>
      </w:r>
      <w:r w:rsidR="00300ABB" w:rsidRPr="00727752">
        <w:rPr>
          <w:rFonts w:ascii="Traditional Arabic" w:hAnsi="Traditional Arabic" w:cs="Traditional Arabic" w:hint="cs"/>
          <w:color w:val="000000"/>
          <w:rtl/>
          <w:lang w:bidi="fa-IR"/>
        </w:rPr>
        <w:t xml:space="preserve">همان مفهوم موافق </w:t>
      </w:r>
      <w:r w:rsidRPr="00727752">
        <w:rPr>
          <w:rFonts w:ascii="Traditional Arabic" w:hAnsi="Traditional Arabic" w:cs="Traditional Arabic" w:hint="cs"/>
          <w:color w:val="000000"/>
          <w:rtl/>
          <w:lang w:bidi="fa-IR"/>
        </w:rPr>
        <w:t>یا فحوای کلام است</w:t>
      </w:r>
      <w:r w:rsidR="00300ABB" w:rsidRPr="00727752">
        <w:rPr>
          <w:rFonts w:ascii="Traditional Arabic" w:hAnsi="Traditional Arabic" w:cs="Traditional Arabic" w:hint="cs"/>
          <w:color w:val="000000"/>
          <w:rtl/>
          <w:lang w:bidi="fa-IR"/>
        </w:rPr>
        <w:t>.</w:t>
      </w:r>
    </w:p>
    <w:p w:rsidR="00300ABB" w:rsidRPr="00727752" w:rsidRDefault="00142106" w:rsidP="00142106">
      <w:pPr>
        <w:rPr>
          <w:rFonts w:ascii="Traditional Arabic" w:hAnsi="Traditional Arabic" w:cs="Traditional Arabic"/>
          <w:color w:val="000000"/>
          <w:lang w:bidi="fa-IR"/>
        </w:rPr>
      </w:pPr>
      <w:r w:rsidRPr="00C15808">
        <w:rPr>
          <w:rFonts w:ascii="Traditional Arabic" w:hAnsi="Traditional Arabic" w:cs="Traditional Arabic" w:hint="cs"/>
          <w:color w:val="FF0000"/>
          <w:rtl/>
          <w:lang w:bidi="fa-IR"/>
        </w:rPr>
        <w:t>اما</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إذا</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لم</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يكن</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ذلك</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مفهوما</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من</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فحوى</w:t>
      </w:r>
      <w:r w:rsidRPr="00C15808">
        <w:rPr>
          <w:rFonts w:ascii="Traditional Arabic" w:hAnsi="Traditional Arabic" w:cs="Traditional Arabic"/>
          <w:color w:val="FF0000"/>
          <w:lang w:bidi="fa-IR"/>
        </w:rPr>
        <w:t xml:space="preserve"> </w:t>
      </w:r>
      <w:r w:rsidRPr="00C15808">
        <w:rPr>
          <w:rFonts w:ascii="Traditional Arabic" w:hAnsi="Traditional Arabic" w:cs="Traditional Arabic" w:hint="cs"/>
          <w:color w:val="FF0000"/>
          <w:rtl/>
          <w:lang w:bidi="fa-IR"/>
        </w:rPr>
        <w:t xml:space="preserve">الخطاب‏... </w:t>
      </w:r>
      <w:r w:rsidR="00300ABB" w:rsidRPr="00727752">
        <w:rPr>
          <w:rFonts w:ascii="Traditional Arabic" w:hAnsi="Traditional Arabic" w:cs="Traditional Arabic" w:hint="cs"/>
          <w:color w:val="000000"/>
          <w:rtl/>
          <w:lang w:bidi="fa-IR"/>
        </w:rPr>
        <w:t xml:space="preserve">و امّا اگر كلامى داراى مفهوم </w:t>
      </w:r>
      <w:r w:rsidRPr="00727752">
        <w:rPr>
          <w:rFonts w:ascii="Traditional Arabic" w:hAnsi="Traditional Arabic" w:cs="Traditional Arabic" w:hint="cs"/>
          <w:color w:val="000000"/>
          <w:rtl/>
          <w:lang w:bidi="fa-IR"/>
        </w:rPr>
        <w:t>موافق و ظهور نباشد، دلالت اولوي</w:t>
      </w:r>
      <w:r w:rsidR="00300ABB" w:rsidRPr="00727752">
        <w:rPr>
          <w:rFonts w:ascii="Traditional Arabic" w:hAnsi="Traditional Arabic" w:cs="Traditional Arabic" w:hint="cs"/>
          <w:color w:val="000000"/>
          <w:rtl/>
          <w:lang w:bidi="fa-IR"/>
        </w:rPr>
        <w:t>ت، در آن مطرح‏</w:t>
      </w:r>
      <w:r w:rsidR="00FF1991" w:rsidRPr="00727752">
        <w:rPr>
          <w:rFonts w:ascii="Traditional Arabic" w:hAnsi="Traditional Arabic" w:cs="Traditional Arabic" w:hint="cs"/>
          <w:color w:val="000000"/>
          <w:rtl/>
          <w:lang w:bidi="fa-IR"/>
        </w:rPr>
        <w:t xml:space="preserve"> </w:t>
      </w:r>
      <w:r w:rsidR="00300ABB" w:rsidRPr="00727752">
        <w:rPr>
          <w:rFonts w:ascii="Traditional Arabic" w:hAnsi="Traditional Arabic" w:cs="Traditional Arabic" w:hint="cs"/>
          <w:color w:val="000000"/>
          <w:rtl/>
          <w:lang w:bidi="fa-IR"/>
        </w:rPr>
        <w:t>نخواهد بود</w:t>
      </w:r>
      <w:r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چنانچه در روايت «ابان بن تغلب»،</w:t>
      </w:r>
      <w:r w:rsidR="00727752" w:rsidRPr="00727752">
        <w:rPr>
          <w:rFonts w:ascii="Traditional Arabic" w:hAnsi="Traditional Arabic" w:cs="Traditional Arabic" w:hint="cs"/>
          <w:color w:val="000000"/>
          <w:rtl/>
          <w:lang w:bidi="fa-IR"/>
        </w:rPr>
        <w:t xml:space="preserve"> تنها مسئله اولويّت موجود است، و</w:t>
      </w:r>
      <w:r w:rsidR="00300ABB" w:rsidRPr="00727752">
        <w:rPr>
          <w:rFonts w:ascii="Traditional Arabic" w:hAnsi="Traditional Arabic" w:cs="Traditional Arabic" w:hint="cs"/>
          <w:color w:val="000000"/>
          <w:rtl/>
          <w:lang w:bidi="fa-IR"/>
        </w:rPr>
        <w:t>لكن از ظهور و خط</w:t>
      </w:r>
      <w:r w:rsidRPr="00727752">
        <w:rPr>
          <w:rFonts w:ascii="Traditional Arabic" w:hAnsi="Traditional Arabic" w:cs="Traditional Arabic" w:hint="cs"/>
          <w:color w:val="000000"/>
          <w:rtl/>
          <w:lang w:bidi="fa-IR"/>
        </w:rPr>
        <w:t>اب، خبرى نيست</w:t>
      </w:r>
      <w:r w:rsidR="00527E98" w:rsidRPr="00727752">
        <w:rPr>
          <w:rFonts w:ascii="Traditional Arabic" w:hAnsi="Traditional Arabic" w:cs="Traditional Arabic" w:hint="cs"/>
          <w:color w:val="000000"/>
          <w:rtl/>
          <w:lang w:bidi="fa-IR"/>
        </w:rPr>
        <w:t>(چه‌آنکه از اساس خطابی در کار نبوده است)</w:t>
      </w:r>
      <w:r w:rsidRPr="00727752">
        <w:rPr>
          <w:rFonts w:ascii="Traditional Arabic" w:hAnsi="Traditional Arabic" w:cs="Traditional Arabic" w:hint="cs"/>
          <w:color w:val="000000"/>
          <w:rtl/>
          <w:lang w:bidi="fa-IR"/>
        </w:rPr>
        <w:t xml:space="preserve"> و لذا قياس اولويت و مفهوم موافق، در آن، جاىی</w:t>
      </w:r>
      <w:r w:rsidR="00300ABB" w:rsidRPr="00727752">
        <w:rPr>
          <w:rFonts w:ascii="Traditional Arabic" w:hAnsi="Traditional Arabic" w:cs="Traditional Arabic" w:hint="cs"/>
          <w:color w:val="000000"/>
          <w:rtl/>
          <w:lang w:bidi="fa-IR"/>
        </w:rPr>
        <w:t xml:space="preserve"> ندارد</w:t>
      </w:r>
      <w:r w:rsidR="0093736B" w:rsidRPr="00727752">
        <w:rPr>
          <w:rFonts w:ascii="Traditional Arabic" w:hAnsi="Traditional Arabic" w:cs="Traditional Arabic" w:hint="cs"/>
          <w:color w:val="000000"/>
          <w:rtl/>
          <w:lang w:bidi="fa-IR"/>
        </w:rPr>
        <w:t>،</w:t>
      </w:r>
      <w:r w:rsidR="00300ABB" w:rsidRPr="00727752">
        <w:rPr>
          <w:rFonts w:ascii="Traditional Arabic" w:hAnsi="Traditional Arabic" w:cs="Traditional Arabic" w:hint="cs"/>
          <w:color w:val="000000"/>
          <w:rtl/>
          <w:lang w:bidi="fa-IR"/>
        </w:rPr>
        <w:t xml:space="preserve"> و نظر بر اينكه «ابان» در ماجراى مورد روايت، تنها به قياس معمولى، اعتماد نموده بود، لذا از ناحيه معصوم</w:t>
      </w:r>
      <w:r w:rsidRPr="00727752">
        <w:rPr>
          <w:rFonts w:ascii="Traditional Arabic" w:hAnsi="Traditional Arabic" w:cs="Traditional Arabic" w:hint="cs"/>
          <w:color w:val="000000"/>
          <w:rtl/>
          <w:lang w:bidi="fa-IR"/>
        </w:rPr>
        <w:t>(ع) مورد نكوهش قرار مى‏گيرد.</w:t>
      </w:r>
    </w:p>
    <w:p w:rsidR="00300ABB" w:rsidRPr="00727752" w:rsidRDefault="0093736B" w:rsidP="0093736B">
      <w:pPr>
        <w:rPr>
          <w:rFonts w:ascii="Traditional Arabic" w:hAnsi="Traditional Arabic" w:cs="Traditional Arabic" w:hint="cs"/>
          <w:color w:val="000000"/>
          <w:rtl/>
          <w:lang w:bidi="fa-IR"/>
        </w:rPr>
      </w:pPr>
      <w:r w:rsidRPr="00C15808">
        <w:rPr>
          <w:rFonts w:ascii="Traditional Arabic" w:hAnsi="Traditional Arabic" w:cs="Traditional Arabic" w:hint="cs"/>
          <w:color w:val="FF0000"/>
          <w:rtl/>
          <w:lang w:bidi="fa-IR"/>
        </w:rPr>
        <w:lastRenderedPageBreak/>
        <w:t xml:space="preserve">و الخلاصة: انا نقول ببطلان قياس الاولوية... </w:t>
      </w:r>
      <w:r w:rsidR="00300ABB" w:rsidRPr="00727752">
        <w:rPr>
          <w:rFonts w:ascii="Traditional Arabic" w:hAnsi="Traditional Arabic" w:cs="Traditional Arabic" w:hint="cs"/>
          <w:color w:val="000000"/>
          <w:rtl/>
          <w:lang w:bidi="fa-IR"/>
        </w:rPr>
        <w:t>نتيجه: در قياس اولويّت، ايضا دو صورت قابل تصوّر است:</w:t>
      </w:r>
    </w:p>
    <w:p w:rsidR="00300ABB" w:rsidRPr="00727752" w:rsidRDefault="00300ABB" w:rsidP="00300ABB">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1- صورتى كه براى كلام، مفهوم و ظهور، منعقد است و از ظهور كلام مفهوم موافق استفاده مى‏شود، و اولويّت مستند به ظهور مى‏باشد مانند مثال آيه تأفيف (لا تقل لهما افّ) و آيه‏ فَمَنْ يَعْمَلْ مِثْقالَ ذَرَّةٍ ...</w:t>
      </w:r>
    </w:p>
    <w:p w:rsidR="00300ABB" w:rsidRPr="00727752" w:rsidRDefault="00300ABB" w:rsidP="00300ABB">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2- صورتى كه خطاب و كلام و ظهورى در كار نباشد و اولويّت مستند به ظهور نباشد مانند روايت ابان بن تغلب.</w:t>
      </w:r>
    </w:p>
    <w:p w:rsidR="00300ABB" w:rsidRPr="00727752" w:rsidRDefault="00300ABB" w:rsidP="0093736B">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 xml:space="preserve">صورت اوّلى از باب ظهور حجّت است و صورت دوّمى، مصداق براى قياس </w:t>
      </w:r>
      <w:r w:rsidR="0093736B" w:rsidRPr="00727752">
        <w:rPr>
          <w:rFonts w:ascii="Traditional Arabic" w:hAnsi="Traditional Arabic" w:cs="Traditional Arabic" w:hint="cs"/>
          <w:color w:val="000000"/>
          <w:rtl/>
          <w:lang w:bidi="fa-IR"/>
        </w:rPr>
        <w:t>مساوات</w:t>
      </w:r>
      <w:r w:rsidRPr="00727752">
        <w:rPr>
          <w:rFonts w:ascii="Traditional Arabic" w:hAnsi="Traditional Arabic" w:cs="Traditional Arabic" w:hint="cs"/>
          <w:color w:val="000000"/>
          <w:rtl/>
          <w:lang w:bidi="fa-IR"/>
        </w:rPr>
        <w:t xml:space="preserve"> مى‏باشد و حجّيت ندارد.</w:t>
      </w:r>
    </w:p>
    <w:p w:rsidR="00727752" w:rsidRPr="00C15808" w:rsidRDefault="00727752" w:rsidP="00300ABB">
      <w:pPr>
        <w:rPr>
          <w:rFonts w:ascii="Traditional Arabic" w:hAnsi="Traditional Arabic" w:cs="Traditional Arabic"/>
          <w:b/>
          <w:bCs/>
          <w:color w:val="FF0000"/>
          <w:rtl/>
          <w:lang w:bidi="fa-IR"/>
        </w:rPr>
      </w:pPr>
      <w:r w:rsidRPr="00C15808">
        <w:rPr>
          <w:rFonts w:ascii="Traditional Arabic" w:hAnsi="Traditional Arabic" w:cs="Traditional Arabic"/>
          <w:b/>
          <w:bCs/>
          <w:color w:val="FF0000"/>
          <w:rtl/>
          <w:lang w:bidi="fa-IR"/>
        </w:rPr>
        <w:t>تنبيه</w:t>
      </w:r>
      <w:r w:rsidRPr="00C15808">
        <w:rPr>
          <w:rFonts w:ascii="Traditional Arabic" w:hAnsi="Traditional Arabic" w:cs="Traditional Arabic" w:hint="cs"/>
          <w:b/>
          <w:bCs/>
          <w:color w:val="FF0000"/>
          <w:rtl/>
          <w:lang w:bidi="fa-IR"/>
        </w:rPr>
        <w:t>.</w:t>
      </w:r>
    </w:p>
    <w:p w:rsidR="00727752" w:rsidRPr="00727752" w:rsidRDefault="00727752" w:rsidP="00300ABB">
      <w:pPr>
        <w:rPr>
          <w:rFonts w:ascii="Traditional Arabic" w:hAnsi="Traditional Arabic" w:cs="Traditional Arabic"/>
          <w:color w:val="FF0000"/>
          <w:rtl/>
          <w:lang w:bidi="fa-IR"/>
        </w:rPr>
      </w:pPr>
      <w:r w:rsidRPr="00727752">
        <w:rPr>
          <w:rFonts w:ascii="Traditional Arabic" w:hAnsi="Traditional Arabic" w:cs="Traditional Arabic"/>
          <w:color w:val="FF0000"/>
          <w:rtl/>
          <w:lang w:bidi="fa-IR"/>
        </w:rPr>
        <w:t>استحسان</w:t>
      </w:r>
      <w:r w:rsidRPr="00727752">
        <w:rPr>
          <w:rFonts w:ascii="Traditional Arabic" w:hAnsi="Traditional Arabic" w:cs="Traditional Arabic" w:hint="cs"/>
          <w:color w:val="FF0000"/>
          <w:rtl/>
          <w:lang w:bidi="fa-IR"/>
        </w:rPr>
        <w:t xml:space="preserve">، </w:t>
      </w:r>
      <w:r w:rsidRPr="00727752">
        <w:rPr>
          <w:rFonts w:ascii="Traditional Arabic" w:hAnsi="Traditional Arabic" w:cs="Traditional Arabic"/>
          <w:color w:val="FF0000"/>
          <w:rtl/>
          <w:lang w:bidi="fa-IR"/>
        </w:rPr>
        <w:t xml:space="preserve">مصالح </w:t>
      </w:r>
      <w:r w:rsidRPr="00727752">
        <w:rPr>
          <w:rFonts w:ascii="Traditional Arabic" w:hAnsi="Traditional Arabic" w:cs="Traditional Arabic" w:hint="cs"/>
          <w:color w:val="FF0000"/>
          <w:rtl/>
          <w:lang w:bidi="fa-IR"/>
        </w:rPr>
        <w:t>م</w:t>
      </w:r>
      <w:r w:rsidRPr="00727752">
        <w:rPr>
          <w:rFonts w:ascii="Traditional Arabic" w:hAnsi="Traditional Arabic" w:cs="Traditional Arabic"/>
          <w:color w:val="FF0000"/>
          <w:rtl/>
          <w:lang w:bidi="fa-IR"/>
        </w:rPr>
        <w:t>رسلة و سد ذرائع‏</w:t>
      </w:r>
      <w:r w:rsidRPr="00727752">
        <w:rPr>
          <w:rFonts w:ascii="Traditional Arabic" w:hAnsi="Traditional Arabic" w:cs="Traditional Arabic" w:hint="cs"/>
          <w:color w:val="FF0000"/>
          <w:rtl/>
          <w:lang w:bidi="fa-IR"/>
        </w:rPr>
        <w:t>.</w:t>
      </w:r>
    </w:p>
    <w:p w:rsidR="00300ABB" w:rsidRPr="00727752" w:rsidRDefault="00300ABB" w:rsidP="00954057">
      <w:pPr>
        <w:rPr>
          <w:rFonts w:ascii="Traditional Arabic" w:hAnsi="Traditional Arabic" w:cs="Traditional Arabic"/>
          <w:color w:val="000000"/>
          <w:lang w:bidi="fa-IR"/>
        </w:rPr>
      </w:pPr>
      <w:r w:rsidRPr="00727752">
        <w:rPr>
          <w:rFonts w:ascii="Traditional Arabic" w:hAnsi="Traditional Arabic" w:cs="Traditional Arabic" w:hint="cs"/>
          <w:color w:val="000000"/>
          <w:rtl/>
          <w:lang w:bidi="fa-IR"/>
        </w:rPr>
        <w:t>علماء اهل سن</w:t>
      </w:r>
      <w:r w:rsidR="00954057">
        <w:rPr>
          <w:rFonts w:ascii="Traditional Arabic" w:hAnsi="Traditional Arabic" w:cs="Traditional Arabic" w:hint="cs"/>
          <w:color w:val="000000"/>
          <w:rtl/>
          <w:lang w:bidi="fa-IR"/>
        </w:rPr>
        <w:t xml:space="preserve">ّت جهت اثبات احكام شرعى غير از </w:t>
      </w:r>
      <w:r w:rsidRPr="00727752">
        <w:rPr>
          <w:rFonts w:ascii="Traditional Arabic" w:hAnsi="Traditional Arabic" w:cs="Traditional Arabic" w:hint="cs"/>
          <w:color w:val="000000"/>
          <w:rtl/>
          <w:lang w:bidi="fa-IR"/>
        </w:rPr>
        <w:t>قياس</w:t>
      </w:r>
      <w:r w:rsidR="00954057">
        <w:rPr>
          <w:rFonts w:ascii="Traditional Arabic" w:hAnsi="Traditional Arabic" w:cs="Traditional Arabic" w:hint="cs"/>
          <w:color w:val="000000"/>
          <w:rtl/>
          <w:lang w:bidi="fa-IR"/>
        </w:rPr>
        <w:t xml:space="preserve"> </w:t>
      </w:r>
      <w:r w:rsidRPr="00727752">
        <w:rPr>
          <w:rFonts w:ascii="Traditional Arabic" w:hAnsi="Traditional Arabic" w:cs="Traditional Arabic" w:hint="cs"/>
          <w:color w:val="000000"/>
          <w:rtl/>
          <w:lang w:bidi="fa-IR"/>
        </w:rPr>
        <w:t xml:space="preserve">به سه تا دليل ديگر (استحسان و مصالح مرسله و سدّ ذرايع) ايضا متوسّل شده‏اند </w:t>
      </w:r>
      <w:r w:rsidR="00C15808">
        <w:rPr>
          <w:rFonts w:ascii="Traditional Arabic" w:hAnsi="Traditional Arabic" w:cs="Traditional Arabic" w:hint="cs"/>
          <w:color w:val="000000"/>
          <w:rtl/>
          <w:lang w:bidi="fa-IR"/>
        </w:rPr>
        <w:t xml:space="preserve">که </w:t>
      </w:r>
      <w:r w:rsidRPr="00727752">
        <w:rPr>
          <w:rFonts w:ascii="Traditional Arabic" w:hAnsi="Traditional Arabic" w:cs="Traditional Arabic" w:hint="cs"/>
          <w:color w:val="000000"/>
          <w:rtl/>
          <w:lang w:bidi="fa-IR"/>
        </w:rPr>
        <w:t>هر سه را يك‏يك بر</w:t>
      </w:r>
      <w:r w:rsidR="00954057">
        <w:rPr>
          <w:rFonts w:ascii="Traditional Arabic" w:hAnsi="Traditional Arabic" w:cs="Traditional Arabic" w:hint="cs"/>
          <w:color w:val="000000"/>
          <w:rtl/>
          <w:lang w:bidi="fa-IR"/>
        </w:rPr>
        <w:t>رسى نموده و همه آنها را همانند قياس</w:t>
      </w:r>
      <w:r w:rsidRPr="00727752">
        <w:rPr>
          <w:rFonts w:ascii="Traditional Arabic" w:hAnsi="Traditional Arabic" w:cs="Traditional Arabic" w:hint="cs"/>
          <w:color w:val="000000"/>
          <w:rtl/>
          <w:lang w:bidi="fa-IR"/>
        </w:rPr>
        <w:t xml:space="preserve"> از اعتبار و حجّيت ساقط خواهيم نمود.</w:t>
      </w:r>
    </w:p>
    <w:p w:rsidR="00300ABB" w:rsidRPr="00727752" w:rsidRDefault="00300ABB" w:rsidP="00C15808">
      <w:pPr>
        <w:rPr>
          <w:rFonts w:ascii="Traditional Arabic" w:hAnsi="Traditional Arabic" w:cs="Traditional Arabic"/>
          <w:color w:val="000000"/>
          <w:lang w:bidi="fa-IR"/>
        </w:rPr>
      </w:pPr>
      <w:r w:rsidRPr="00727752">
        <w:rPr>
          <w:rFonts w:ascii="Traditional Arabic" w:hAnsi="Traditional Arabic" w:cs="Traditional Arabic" w:hint="cs"/>
          <w:color w:val="000000"/>
          <w:rtl/>
          <w:lang w:bidi="fa-IR"/>
        </w:rPr>
        <w:t xml:space="preserve">1- «استحسان»: همان‏طورى كه از كتاب «مدخل الفقه المقارن» نوشته </w:t>
      </w:r>
      <w:r w:rsidR="00954057">
        <w:rPr>
          <w:rFonts w:ascii="Traditional Arabic" w:hAnsi="Traditional Arabic" w:cs="Traditional Arabic" w:hint="cs"/>
          <w:color w:val="000000"/>
          <w:rtl/>
          <w:lang w:bidi="fa-IR"/>
        </w:rPr>
        <w:t xml:space="preserve">مرحوم </w:t>
      </w:r>
      <w:r w:rsidRPr="00727752">
        <w:rPr>
          <w:rFonts w:ascii="Traditional Arabic" w:hAnsi="Traditional Arabic" w:cs="Traditional Arabic" w:hint="cs"/>
          <w:color w:val="000000"/>
          <w:rtl/>
          <w:lang w:bidi="fa-IR"/>
        </w:rPr>
        <w:t>سيّد</w:t>
      </w:r>
      <w:r w:rsidR="00C15808">
        <w:rPr>
          <w:rFonts w:ascii="Traditional Arabic" w:hAnsi="Traditional Arabic" w:cs="Traditional Arabic" w:hint="cs"/>
          <w:color w:val="000000"/>
          <w:rtl/>
          <w:lang w:bidi="fa-IR"/>
        </w:rPr>
        <w:t xml:space="preserve"> </w:t>
      </w:r>
      <w:r w:rsidRPr="00727752">
        <w:rPr>
          <w:rFonts w:ascii="Traditional Arabic" w:hAnsi="Traditional Arabic" w:cs="Traditional Arabic" w:hint="cs"/>
          <w:color w:val="000000"/>
          <w:rtl/>
          <w:lang w:bidi="fa-IR"/>
        </w:rPr>
        <w:t xml:space="preserve">محمد تقى حكيم، استفاده مى‏شود بهترين تعريف براى استحسان از نظر علماء </w:t>
      </w:r>
      <w:r w:rsidR="00C15808">
        <w:rPr>
          <w:rFonts w:ascii="Traditional Arabic" w:hAnsi="Traditional Arabic" w:cs="Traditional Arabic" w:hint="cs"/>
          <w:color w:val="000000"/>
          <w:rtl/>
          <w:lang w:bidi="fa-IR"/>
        </w:rPr>
        <w:t>عامه</w:t>
      </w:r>
      <w:r w:rsidRPr="00727752">
        <w:rPr>
          <w:rFonts w:ascii="Traditional Arabic" w:hAnsi="Traditional Arabic" w:cs="Traditional Arabic" w:hint="cs"/>
          <w:color w:val="000000"/>
          <w:rtl/>
          <w:lang w:bidi="fa-IR"/>
        </w:rPr>
        <w:t xml:space="preserve"> اين است: (الاستحسان ما استحسنه المجتهد بعقله بدون الاتّكاء على دليل من الرّواية و الآية) </w:t>
      </w:r>
      <w:r w:rsidRPr="00954057">
        <w:rPr>
          <w:rFonts w:ascii="Traditional Arabic" w:hAnsi="Traditional Arabic" w:cs="Traditional Arabic" w:hint="cs"/>
          <w:color w:val="FF0000"/>
          <w:rtl/>
          <w:lang w:bidi="fa-IR"/>
        </w:rPr>
        <w:t>«استحسان چيزى است كه مجتهد با عقل خود بدون اعتماد به روايت و آيه‏اى، آن را</w:t>
      </w:r>
      <w:r w:rsidR="00C15808" w:rsidRPr="00954057">
        <w:rPr>
          <w:rFonts w:ascii="Traditional Arabic" w:hAnsi="Traditional Arabic" w:cs="Traditional Arabic" w:hint="cs"/>
          <w:color w:val="FF0000"/>
          <w:rtl/>
          <w:lang w:bidi="fa-IR"/>
        </w:rPr>
        <w:t xml:space="preserve"> نيكو شمارد و طبق آن فتوى بدهد»</w:t>
      </w:r>
      <w:r w:rsidR="00C15808">
        <w:rPr>
          <w:rFonts w:ascii="Traditional Arabic" w:hAnsi="Traditional Arabic" w:cs="Traditional Arabic" w:hint="cs"/>
          <w:color w:val="000000"/>
          <w:rtl/>
          <w:lang w:bidi="fa-IR"/>
        </w:rPr>
        <w:t>.</w:t>
      </w:r>
    </w:p>
    <w:p w:rsidR="00300ABB" w:rsidRPr="00727752" w:rsidRDefault="00300ABB" w:rsidP="000B7A14">
      <w:pPr>
        <w:rPr>
          <w:rFonts w:ascii="Traditional Arabic" w:hAnsi="Traditional Arabic" w:cs="Traditional Arabic" w:hint="cs"/>
          <w:color w:val="000000"/>
          <w:rtl/>
          <w:lang w:bidi="fa-IR"/>
        </w:rPr>
      </w:pPr>
      <w:r w:rsidRPr="00727752">
        <w:rPr>
          <w:rFonts w:ascii="Traditional Arabic" w:hAnsi="Traditional Arabic" w:cs="Traditional Arabic" w:hint="cs"/>
          <w:color w:val="000000"/>
          <w:rtl/>
          <w:lang w:bidi="fa-IR"/>
        </w:rPr>
        <w:t xml:space="preserve">2- </w:t>
      </w:r>
      <w:r w:rsidRPr="00954057">
        <w:rPr>
          <w:rFonts w:ascii="Traditional Arabic" w:hAnsi="Traditional Arabic" w:cs="Traditional Arabic" w:hint="cs"/>
          <w:color w:val="FF0000"/>
          <w:rtl/>
          <w:lang w:bidi="fa-IR"/>
        </w:rPr>
        <w:t xml:space="preserve">مصالح مرسله: عبارت است از </w:t>
      </w:r>
      <w:r w:rsidR="000B7A14" w:rsidRPr="00954057">
        <w:rPr>
          <w:rFonts w:ascii="Traditional Arabic" w:hAnsi="Traditional Arabic" w:cs="Traditional Arabic" w:hint="cs"/>
          <w:color w:val="FF0000"/>
          <w:rtl/>
          <w:lang w:bidi="fa-IR"/>
        </w:rPr>
        <w:t>مواردى كه از نظر شارع رها شده و ملحوظ نظر او قرار نگرفته و هيچ حكمى بر حرمت يا وجوب، صحت يا بطلان آن صادر نشده</w:t>
      </w:r>
      <w:r w:rsidR="000B7A14">
        <w:rPr>
          <w:rFonts w:ascii="Traditional Arabic" w:hAnsi="Traditional Arabic" w:cs="Traditional Arabic" w:hint="cs"/>
          <w:color w:val="000000"/>
          <w:rtl/>
          <w:lang w:bidi="fa-IR"/>
        </w:rPr>
        <w:t xml:space="preserve">، فلذا </w:t>
      </w:r>
      <w:r w:rsidRPr="00727752">
        <w:rPr>
          <w:rFonts w:ascii="Traditional Arabic" w:hAnsi="Traditional Arabic" w:cs="Traditional Arabic" w:hint="cs"/>
          <w:color w:val="000000"/>
          <w:rtl/>
          <w:lang w:bidi="fa-IR"/>
        </w:rPr>
        <w:t xml:space="preserve">مجتهد </w:t>
      </w:r>
      <w:r w:rsidR="000B7A14">
        <w:rPr>
          <w:rFonts w:ascii="Traditional Arabic" w:hAnsi="Traditional Arabic" w:cs="Traditional Arabic" w:hint="cs"/>
          <w:color w:val="000000"/>
          <w:rtl/>
          <w:lang w:bidi="fa-IR"/>
        </w:rPr>
        <w:t xml:space="preserve">براساس تشخیص خود </w:t>
      </w:r>
      <w:r w:rsidRPr="00727752">
        <w:rPr>
          <w:rFonts w:ascii="Traditional Arabic" w:hAnsi="Traditional Arabic" w:cs="Traditional Arabic" w:hint="cs"/>
          <w:color w:val="000000"/>
          <w:rtl/>
          <w:lang w:bidi="fa-IR"/>
        </w:rPr>
        <w:t xml:space="preserve">به هرچه كه منفعت </w:t>
      </w:r>
      <w:r w:rsidR="000B7A14">
        <w:rPr>
          <w:rFonts w:ascii="Traditional Arabic" w:hAnsi="Traditional Arabic" w:cs="Traditional Arabic" w:hint="cs"/>
          <w:color w:val="000000"/>
          <w:rtl/>
          <w:lang w:bidi="fa-IR"/>
        </w:rPr>
        <w:t>عامه دارد فتواى به «امر»،</w:t>
      </w:r>
      <w:r w:rsidRPr="00727752">
        <w:rPr>
          <w:rFonts w:ascii="Traditional Arabic" w:hAnsi="Traditional Arabic" w:cs="Traditional Arabic" w:hint="cs"/>
          <w:color w:val="000000"/>
          <w:rtl/>
          <w:lang w:bidi="fa-IR"/>
        </w:rPr>
        <w:t xml:space="preserve"> و به هر چيزى كه ضرر دارد فتواى به «نهى» مى‏دهد.</w:t>
      </w:r>
    </w:p>
    <w:p w:rsidR="000B7A14" w:rsidRDefault="00300ABB" w:rsidP="000B7A14">
      <w:pPr>
        <w:rPr>
          <w:rFonts w:ascii="Traditional Arabic" w:hAnsi="Traditional Arabic" w:cs="Traditional Arabic"/>
          <w:color w:val="000000"/>
          <w:rtl/>
          <w:lang w:bidi="fa-IR"/>
        </w:rPr>
      </w:pPr>
      <w:r w:rsidRPr="00727752">
        <w:rPr>
          <w:rFonts w:ascii="Traditional Arabic" w:hAnsi="Traditional Arabic" w:cs="Traditional Arabic" w:hint="cs"/>
          <w:color w:val="000000"/>
          <w:rtl/>
          <w:lang w:bidi="fa-IR"/>
        </w:rPr>
        <w:t xml:space="preserve">3- سدّ ذرايع: «ذرايع» جمع «ذريعه» است به معناى «وسيله» و منظور از </w:t>
      </w:r>
      <w:r w:rsidRPr="00954057">
        <w:rPr>
          <w:rFonts w:ascii="Traditional Arabic" w:hAnsi="Traditional Arabic" w:cs="Traditional Arabic" w:hint="cs"/>
          <w:color w:val="FF0000"/>
          <w:rtl/>
          <w:lang w:bidi="fa-IR"/>
        </w:rPr>
        <w:t>«سدّ ذرايع» يعنى بستن و سدّ كردن چيزهايى كه باعث رسيدن به حرام است كه مجتهد بايد آن‏ها را سدّ نمايد و جلو آنها را بگيرد</w:t>
      </w:r>
      <w:r w:rsidRPr="00727752">
        <w:rPr>
          <w:rFonts w:ascii="Traditional Arabic" w:hAnsi="Traditional Arabic" w:cs="Traditional Arabic" w:hint="cs"/>
          <w:color w:val="000000"/>
          <w:rtl/>
          <w:lang w:bidi="fa-IR"/>
        </w:rPr>
        <w:t>.</w:t>
      </w:r>
    </w:p>
    <w:p w:rsidR="00300ABB" w:rsidRPr="00727752" w:rsidRDefault="00954057" w:rsidP="00954057">
      <w:pPr>
        <w:rPr>
          <w:rFonts w:ascii="Traditional Arabic" w:hAnsi="Traditional Arabic" w:cs="Traditional Arabic"/>
          <w:color w:val="000000"/>
          <w:lang w:bidi="fa-IR"/>
        </w:rPr>
      </w:pPr>
      <w:r w:rsidRPr="00954057">
        <w:rPr>
          <w:rFonts w:ascii="Traditional Arabic" w:hAnsi="Traditional Arabic" w:cs="Traditional Arabic" w:hint="cs"/>
          <w:color w:val="FF0000"/>
          <w:rtl/>
          <w:lang w:bidi="fa-IR"/>
        </w:rPr>
        <w:lastRenderedPageBreak/>
        <w:t xml:space="preserve">و هى- ان لم ترجع‏... </w:t>
      </w:r>
      <w:r w:rsidR="000B7A14">
        <w:rPr>
          <w:rFonts w:ascii="Traditional Arabic" w:hAnsi="Traditional Arabic" w:cs="Traditional Arabic" w:hint="cs"/>
          <w:color w:val="000000"/>
          <w:rtl/>
          <w:lang w:bidi="fa-IR"/>
        </w:rPr>
        <w:t xml:space="preserve">مرحوم </w:t>
      </w:r>
      <w:r w:rsidR="00300ABB" w:rsidRPr="00727752">
        <w:rPr>
          <w:rFonts w:ascii="Traditional Arabic" w:hAnsi="Traditional Arabic" w:cs="Traditional Arabic" w:hint="cs"/>
          <w:color w:val="000000"/>
          <w:rtl/>
          <w:lang w:bidi="fa-IR"/>
        </w:rPr>
        <w:t>مظفّر از هر سه دليل مذكور و منابع فقهى علماء سنّى، يك جواب مى</w:t>
      </w:r>
      <w:r w:rsidR="00DE64CC">
        <w:rPr>
          <w:rFonts w:ascii="Traditional Arabic" w:hAnsi="Traditional Arabic" w:cs="Traditional Arabic" w:hint="cs"/>
          <w:color w:val="000000"/>
          <w:rtl/>
          <w:lang w:bidi="fa-IR"/>
        </w:rPr>
        <w:t xml:space="preserve">‏دهد و آن اين است كه: </w:t>
      </w:r>
      <w:r w:rsidR="00300ABB" w:rsidRPr="00727752">
        <w:rPr>
          <w:rFonts w:ascii="Traditional Arabic" w:hAnsi="Traditional Arabic" w:cs="Traditional Arabic" w:hint="cs"/>
          <w:color w:val="000000"/>
          <w:rtl/>
          <w:lang w:bidi="fa-IR"/>
        </w:rPr>
        <w:t xml:space="preserve">اگر ادلّه ثلاثه به ادلّه سمعيّه برگشت نكنند و جزء ملازمات عقليّه مفيد قطع نباشند، تنها مفيد ظنّ مى‏باشند و دليل بر حجّيت چنين ظنّى نداريم و اين ظنّ، مشمول آيات ناهيّه از عمل به ظنّ، </w:t>
      </w:r>
      <w:r w:rsidR="00920495">
        <w:rPr>
          <w:rFonts w:ascii="Traditional Arabic" w:hAnsi="Traditional Arabic" w:cs="Traditional Arabic" w:hint="cs"/>
          <w:color w:val="000000"/>
          <w:rtl/>
          <w:lang w:bidi="fa-IR"/>
        </w:rPr>
        <w:t>خواهد بود</w:t>
      </w:r>
      <w:r w:rsidR="00300ABB" w:rsidRPr="00727752">
        <w:rPr>
          <w:rFonts w:ascii="Traditional Arabic" w:hAnsi="Traditional Arabic" w:cs="Traditional Arabic" w:hint="cs"/>
          <w:color w:val="000000"/>
          <w:rtl/>
          <w:lang w:bidi="fa-IR"/>
        </w:rPr>
        <w:t>.</w:t>
      </w:r>
    </w:p>
    <w:p w:rsidR="00300ABB" w:rsidRPr="00727752" w:rsidRDefault="00300ABB" w:rsidP="00920495">
      <w:pPr>
        <w:rPr>
          <w:rFonts w:ascii="Traditional Arabic" w:hAnsi="Traditional Arabic" w:cs="Traditional Arabic" w:hint="cs"/>
          <w:color w:val="000000"/>
          <w:rtl/>
          <w:lang w:bidi="fa-IR"/>
        </w:rPr>
      </w:pPr>
      <w:r w:rsidRPr="00954057">
        <w:rPr>
          <w:rFonts w:ascii="Traditional Arabic" w:hAnsi="Traditional Arabic" w:cs="Traditional Arabic" w:hint="cs"/>
          <w:color w:val="FF0000"/>
          <w:rtl/>
          <w:lang w:bidi="fa-IR"/>
        </w:rPr>
        <w:t>بل ه</w:t>
      </w:r>
      <w:r w:rsidR="00920495" w:rsidRPr="00954057">
        <w:rPr>
          <w:rFonts w:ascii="Traditional Arabic" w:hAnsi="Traditional Arabic" w:cs="Traditional Arabic" w:hint="cs"/>
          <w:color w:val="FF0000"/>
          <w:rtl/>
          <w:lang w:bidi="fa-IR"/>
        </w:rPr>
        <w:t>ى اظهر افراد الظّنّ المنهىّ عنه</w:t>
      </w:r>
      <w:r w:rsidRPr="00954057">
        <w:rPr>
          <w:rFonts w:ascii="Traditional Arabic" w:hAnsi="Traditional Arabic" w:cs="Traditional Arabic" w:hint="cs"/>
          <w:color w:val="FF0000"/>
          <w:rtl/>
          <w:lang w:bidi="fa-IR"/>
        </w:rPr>
        <w:t xml:space="preserve">... </w:t>
      </w:r>
      <w:r w:rsidRPr="00727752">
        <w:rPr>
          <w:rFonts w:ascii="Traditional Arabic" w:hAnsi="Traditional Arabic" w:cs="Traditional Arabic" w:hint="cs"/>
          <w:color w:val="000000"/>
          <w:rtl/>
          <w:lang w:bidi="fa-IR"/>
        </w:rPr>
        <w:t>ظنّ حاصل از ادلّه ثلاثه، نظر بر اينكه اتكاء بدليلى ندارد، ضعيف است و لذا اظهر مصاديق آيات ناهيّه از ظنّ، مى‏باشند.</w:t>
      </w:r>
      <w:r w:rsidR="00920495">
        <w:rPr>
          <w:rFonts w:ascii="Traditional Arabic" w:hAnsi="Traditional Arabic" w:cs="Traditional Arabic" w:hint="cs"/>
          <w:color w:val="000000"/>
          <w:rtl/>
          <w:lang w:bidi="fa-IR"/>
        </w:rPr>
        <w:t xml:space="preserve"> </w:t>
      </w:r>
      <w:r w:rsidRPr="00727752">
        <w:rPr>
          <w:rFonts w:ascii="Traditional Arabic" w:hAnsi="Traditional Arabic" w:cs="Traditional Arabic" w:hint="cs"/>
          <w:color w:val="000000"/>
          <w:rtl/>
          <w:lang w:bidi="fa-IR"/>
        </w:rPr>
        <w:t>و امّا ظنّ حاصل از قياس بلحاظ آنكه متّكى بمدرك</w:t>
      </w:r>
      <w:r w:rsidR="00920495">
        <w:rPr>
          <w:rFonts w:ascii="Traditional Arabic" w:hAnsi="Traditional Arabic" w:cs="Traditional Arabic" w:hint="cs"/>
          <w:color w:val="000000"/>
          <w:rtl/>
          <w:lang w:bidi="fa-IR"/>
        </w:rPr>
        <w:t xml:space="preserve"> است يعنى</w:t>
      </w:r>
      <w:r w:rsidRPr="00727752">
        <w:rPr>
          <w:rFonts w:ascii="Traditional Arabic" w:hAnsi="Traditional Arabic" w:cs="Traditional Arabic" w:hint="cs"/>
          <w:color w:val="000000"/>
          <w:rtl/>
          <w:lang w:bidi="fa-IR"/>
        </w:rPr>
        <w:t xml:space="preserve">«حمل حكم اصل را بر فرع» و حكم اصل، </w:t>
      </w:r>
      <w:r w:rsidR="00920495">
        <w:rPr>
          <w:rFonts w:ascii="Traditional Arabic" w:hAnsi="Traditional Arabic" w:cs="Traditional Arabic" w:hint="cs"/>
          <w:color w:val="000000"/>
          <w:rtl/>
          <w:lang w:bidi="fa-IR"/>
        </w:rPr>
        <w:t>مدرك دارد</w:t>
      </w:r>
      <w:r w:rsidRPr="00727752">
        <w:rPr>
          <w:rFonts w:ascii="Traditional Arabic" w:hAnsi="Traditional Arabic" w:cs="Traditional Arabic" w:hint="cs"/>
          <w:color w:val="000000"/>
          <w:rtl/>
          <w:lang w:bidi="fa-IR"/>
        </w:rPr>
        <w:t>، لذا قوى‏تر است</w:t>
      </w:r>
      <w:r w:rsidR="00920495">
        <w:rPr>
          <w:rFonts w:ascii="Traditional Arabic" w:hAnsi="Traditional Arabic" w:cs="Traditional Arabic" w:hint="cs"/>
          <w:color w:val="000000"/>
          <w:rtl/>
          <w:lang w:bidi="fa-IR"/>
        </w:rPr>
        <w:t>،</w:t>
      </w:r>
      <w:r w:rsidRPr="00727752">
        <w:rPr>
          <w:rFonts w:ascii="Traditional Arabic" w:hAnsi="Traditional Arabic" w:cs="Traditional Arabic" w:hint="cs"/>
          <w:color w:val="000000"/>
          <w:rtl/>
          <w:lang w:bidi="fa-IR"/>
        </w:rPr>
        <w:t xml:space="preserve"> بنابراين از نظر ظنّ، قياس قوى‏تر از ادلّه ثلاثه است.</w:t>
      </w:r>
    </w:p>
    <w:p w:rsidR="00300ABB" w:rsidRPr="00727752" w:rsidRDefault="00300ABB" w:rsidP="00920495">
      <w:pPr>
        <w:rPr>
          <w:rFonts w:ascii="Traditional Arabic" w:hAnsi="Traditional Arabic" w:cs="Traditional Arabic" w:hint="cs"/>
          <w:color w:val="000000"/>
          <w:rtl/>
          <w:lang w:bidi="fa-IR"/>
        </w:rPr>
      </w:pPr>
      <w:r w:rsidRPr="00920495">
        <w:rPr>
          <w:rFonts w:ascii="Traditional Arabic" w:hAnsi="Traditional Arabic" w:cs="Traditional Arabic" w:hint="cs"/>
          <w:color w:val="FF0000"/>
          <w:rtl/>
          <w:lang w:bidi="fa-IR"/>
        </w:rPr>
        <w:t>و لو اردنا اخراج</w:t>
      </w:r>
      <w:r w:rsidR="00920495" w:rsidRPr="00920495">
        <w:rPr>
          <w:rFonts w:ascii="Traditional Arabic" w:hAnsi="Traditional Arabic" w:cs="Traditional Arabic" w:hint="cs"/>
          <w:color w:val="FF0000"/>
          <w:rtl/>
          <w:lang w:bidi="fa-IR"/>
        </w:rPr>
        <w:t>ها من عمومات حرمة العمل بالظّنّ</w:t>
      </w:r>
      <w:r w:rsidRPr="00920495">
        <w:rPr>
          <w:rFonts w:ascii="Traditional Arabic" w:hAnsi="Traditional Arabic" w:cs="Traditional Arabic" w:hint="cs"/>
          <w:color w:val="FF0000"/>
          <w:rtl/>
          <w:lang w:bidi="fa-IR"/>
        </w:rPr>
        <w:t xml:space="preserve">... </w:t>
      </w:r>
      <w:r w:rsidRPr="00727752">
        <w:rPr>
          <w:rFonts w:ascii="Traditional Arabic" w:hAnsi="Traditional Arabic" w:cs="Traditional Arabic" w:hint="cs"/>
          <w:color w:val="000000"/>
          <w:rtl/>
          <w:lang w:bidi="fa-IR"/>
        </w:rPr>
        <w:t>اگر ظنّ حاصل از ادلّه ثلاثه را از تحت آيات ناهيّه، خارج نماييم، آيات ناهيّه</w:t>
      </w:r>
      <w:r w:rsidR="00920495">
        <w:rPr>
          <w:rFonts w:ascii="Traditional Arabic" w:hAnsi="Traditional Arabic" w:cs="Traditional Arabic" w:hint="cs"/>
          <w:color w:val="000000"/>
          <w:rtl/>
          <w:lang w:bidi="fa-IR"/>
        </w:rPr>
        <w:t xml:space="preserve"> از ظن، بلامورد مانده</w:t>
      </w:r>
      <w:r w:rsidRPr="00727752">
        <w:rPr>
          <w:rFonts w:ascii="Traditional Arabic" w:hAnsi="Traditional Arabic" w:cs="Traditional Arabic" w:hint="cs"/>
          <w:color w:val="000000"/>
          <w:rtl/>
          <w:lang w:bidi="fa-IR"/>
        </w:rPr>
        <w:t xml:space="preserve"> و تخصيص اكثر لازم مى‏آيد و تخصيص اكثر قبيح خواهد بود.</w:t>
      </w:r>
    </w:p>
    <w:p w:rsidR="006D31BC" w:rsidRDefault="00920495" w:rsidP="002A6677">
      <w:pPr>
        <w:rPr>
          <w:rFonts w:ascii="Traditional Arabic" w:hAnsi="Traditional Arabic" w:cs="Traditional Arabic"/>
          <w:color w:val="000000"/>
          <w:rtl/>
          <w:lang w:bidi="fa-IR"/>
        </w:rPr>
      </w:pPr>
      <w:r>
        <w:rPr>
          <w:rFonts w:ascii="Traditional Arabic" w:hAnsi="Traditional Arabic" w:cs="Traditional Arabic" w:hint="cs"/>
          <w:color w:val="FF0000"/>
          <w:rtl/>
          <w:lang w:bidi="fa-IR"/>
        </w:rPr>
        <w:t>على انّه قد اوضحنا فيما سبق</w:t>
      </w:r>
      <w:r w:rsidR="00300ABB" w:rsidRPr="00920495">
        <w:rPr>
          <w:rFonts w:ascii="Traditional Arabic" w:hAnsi="Traditional Arabic" w:cs="Traditional Arabic" w:hint="cs"/>
          <w:color w:val="FF0000"/>
          <w:rtl/>
          <w:lang w:bidi="fa-IR"/>
        </w:rPr>
        <w:t xml:space="preserve">... </w:t>
      </w:r>
      <w:r w:rsidRPr="00920495">
        <w:rPr>
          <w:rFonts w:ascii="Traditional Arabic" w:hAnsi="Traditional Arabic" w:cs="Traditional Arabic" w:hint="cs"/>
          <w:color w:val="000000"/>
          <w:rtl/>
          <w:lang w:bidi="fa-IR"/>
        </w:rPr>
        <w:t xml:space="preserve">علاوه بر اينكه ما مكررا تذكر داده‏ايم كه عقل ما ابتداء و استقلالا بدون ترتيب ملازمه عقليه و بدون رسيدن نصى از شارع نمى‏تواند </w:t>
      </w:r>
      <w:r w:rsidR="002A6677" w:rsidRPr="00920495">
        <w:rPr>
          <w:rFonts w:ascii="Traditional Arabic" w:hAnsi="Traditional Arabic" w:cs="Traditional Arabic" w:hint="cs"/>
          <w:color w:val="000000"/>
          <w:rtl/>
          <w:lang w:bidi="fa-IR"/>
        </w:rPr>
        <w:t xml:space="preserve">احكام </w:t>
      </w:r>
      <w:r w:rsidR="002A6677">
        <w:rPr>
          <w:rFonts w:ascii="Traditional Arabic" w:hAnsi="Traditional Arabic" w:cs="Traditional Arabic" w:hint="cs"/>
          <w:color w:val="000000"/>
          <w:rtl/>
          <w:lang w:bidi="fa-IR"/>
        </w:rPr>
        <w:t xml:space="preserve">شرعیه و </w:t>
      </w:r>
      <w:r w:rsidRPr="00920495">
        <w:rPr>
          <w:rFonts w:ascii="Traditional Arabic" w:hAnsi="Traditional Arabic" w:cs="Traditional Arabic" w:hint="cs"/>
          <w:color w:val="000000"/>
          <w:rtl/>
          <w:lang w:bidi="fa-IR"/>
        </w:rPr>
        <w:t xml:space="preserve">ملاكات </w:t>
      </w:r>
      <w:r w:rsidR="002A6677">
        <w:rPr>
          <w:rFonts w:ascii="Traditional Arabic" w:hAnsi="Traditional Arabic" w:cs="Traditional Arabic" w:hint="cs"/>
          <w:color w:val="000000"/>
          <w:rtl/>
          <w:lang w:bidi="fa-IR"/>
        </w:rPr>
        <w:t>آن را</w:t>
      </w:r>
      <w:r w:rsidRPr="00920495">
        <w:rPr>
          <w:rFonts w:ascii="Traditional Arabic" w:hAnsi="Traditional Arabic" w:cs="Traditional Arabic" w:hint="cs"/>
          <w:color w:val="000000"/>
          <w:rtl/>
          <w:lang w:bidi="fa-IR"/>
        </w:rPr>
        <w:t xml:space="preserve"> بفهمد</w:t>
      </w:r>
      <w:r w:rsidR="002A6677">
        <w:rPr>
          <w:rFonts w:ascii="Traditional Arabic" w:hAnsi="Traditional Arabic" w:cs="Traditional Arabic" w:hint="cs"/>
          <w:color w:val="000000"/>
          <w:rtl/>
          <w:lang w:bidi="fa-IR"/>
        </w:rPr>
        <w:t>، چه‌آنکه</w:t>
      </w:r>
      <w:r w:rsidRPr="00920495">
        <w:rPr>
          <w:rFonts w:ascii="Traditional Arabic" w:hAnsi="Traditional Arabic" w:cs="Traditional Arabic" w:hint="cs"/>
          <w:color w:val="000000"/>
          <w:rtl/>
          <w:lang w:bidi="fa-IR"/>
        </w:rPr>
        <w:t xml:space="preserve"> احكام شرعيه مثل ساير مجعولات بشرى توقيفى است و بايد از ناحيه جاعل آن</w:t>
      </w:r>
      <w:r w:rsidR="002A6677">
        <w:rPr>
          <w:rFonts w:ascii="Traditional Arabic" w:hAnsi="Traditional Arabic" w:cs="Traditional Arabic" w:hint="cs"/>
          <w:color w:val="000000"/>
          <w:rtl/>
          <w:lang w:bidi="fa-IR"/>
        </w:rPr>
        <w:t>،</w:t>
      </w:r>
      <w:r w:rsidRPr="00920495">
        <w:rPr>
          <w:rFonts w:ascii="Traditional Arabic" w:hAnsi="Traditional Arabic" w:cs="Traditional Arabic" w:hint="cs"/>
          <w:color w:val="000000"/>
          <w:rtl/>
          <w:lang w:bidi="fa-IR"/>
        </w:rPr>
        <w:t xml:space="preserve"> وضعش روشن شود</w:t>
      </w:r>
      <w:r w:rsidR="002A6677">
        <w:rPr>
          <w:rFonts w:ascii="Traditional Arabic" w:hAnsi="Traditional Arabic" w:cs="Traditional Arabic" w:hint="cs"/>
          <w:color w:val="000000"/>
          <w:rtl/>
          <w:lang w:bidi="fa-IR"/>
        </w:rPr>
        <w:t xml:space="preserve">، و عقل تنها(چه </w:t>
      </w:r>
      <w:r w:rsidRPr="00920495">
        <w:rPr>
          <w:rFonts w:ascii="Traditional Arabic" w:hAnsi="Traditional Arabic" w:cs="Traditional Arabic" w:hint="cs"/>
          <w:color w:val="000000"/>
          <w:rtl/>
          <w:lang w:bidi="fa-IR"/>
        </w:rPr>
        <w:t xml:space="preserve">عقل بديهى و </w:t>
      </w:r>
      <w:r w:rsidR="002A6677">
        <w:rPr>
          <w:rFonts w:ascii="Traditional Arabic" w:hAnsi="Traditional Arabic" w:cs="Traditional Arabic" w:hint="cs"/>
          <w:color w:val="000000"/>
          <w:rtl/>
          <w:lang w:bidi="fa-IR"/>
        </w:rPr>
        <w:t>چه عقل</w:t>
      </w:r>
      <w:r w:rsidRPr="00920495">
        <w:rPr>
          <w:rFonts w:ascii="Traditional Arabic" w:hAnsi="Traditional Arabic" w:cs="Traditional Arabic" w:hint="cs"/>
          <w:color w:val="000000"/>
          <w:rtl/>
          <w:lang w:bidi="fa-IR"/>
        </w:rPr>
        <w:t xml:space="preserve"> نظرى</w:t>
      </w:r>
      <w:r w:rsidR="002A6677">
        <w:rPr>
          <w:rFonts w:ascii="Traditional Arabic" w:hAnsi="Traditional Arabic" w:cs="Traditional Arabic" w:hint="cs"/>
          <w:color w:val="000000"/>
          <w:rtl/>
          <w:lang w:bidi="fa-IR"/>
        </w:rPr>
        <w:t>) راهی در آن ندارد.</w:t>
      </w:r>
    </w:p>
    <w:p w:rsidR="00920495" w:rsidRPr="00920495" w:rsidRDefault="006D31BC" w:rsidP="006D31BC">
      <w:pPr>
        <w:rPr>
          <w:rFonts w:ascii="Traditional Arabic" w:hAnsi="Traditional Arabic" w:cs="Traditional Arabic"/>
          <w:color w:val="000000"/>
          <w:lang w:bidi="fa-IR"/>
        </w:rPr>
      </w:pPr>
      <w:r w:rsidRPr="006D31BC">
        <w:rPr>
          <w:rFonts w:ascii="Traditional Arabic" w:hAnsi="Traditional Arabic" w:cs="Traditional Arabic" w:hint="cs"/>
          <w:color w:val="FF0000"/>
          <w:rtl/>
          <w:lang w:bidi="fa-IR"/>
        </w:rPr>
        <w:t xml:space="preserve">و لو صح للعقل هذا الأمر... </w:t>
      </w:r>
      <w:r w:rsidR="00920495" w:rsidRPr="00920495">
        <w:rPr>
          <w:rFonts w:ascii="Traditional Arabic" w:hAnsi="Traditional Arabic" w:cs="Traditional Arabic" w:hint="cs"/>
          <w:color w:val="000000"/>
          <w:rtl/>
          <w:lang w:bidi="fa-IR"/>
        </w:rPr>
        <w:t xml:space="preserve">اگر عقل مى‏توانست ملاكات احكام شرعيه را، يعنى مصالح و مفاسد را دريابد ديگر نيازى به بعثت انبيا و نصب ائمه عليهم السّلام نبود، بلكه هر عاقلى به مقتضاى عقل خودش حكم را مى‏فهميد و هر مجتهدى </w:t>
      </w:r>
      <w:r w:rsidR="002A6677">
        <w:rPr>
          <w:rFonts w:ascii="Traditional Arabic" w:hAnsi="Traditional Arabic" w:cs="Traditional Arabic" w:hint="cs"/>
          <w:color w:val="000000"/>
          <w:rtl/>
          <w:lang w:bidi="fa-IR"/>
        </w:rPr>
        <w:t>براى خود يك پيامبر يا امامى بود.</w:t>
      </w:r>
      <w:r>
        <w:rPr>
          <w:rFonts w:ascii="Traditional Arabic" w:hAnsi="Traditional Arabic" w:cs="Traditional Arabic" w:hint="cs"/>
          <w:color w:val="000000"/>
          <w:rtl/>
          <w:lang w:bidi="fa-IR"/>
        </w:rPr>
        <w:t xml:space="preserve"> و از همین‌</w:t>
      </w:r>
      <w:r w:rsidR="00920495" w:rsidRPr="00920495">
        <w:rPr>
          <w:rFonts w:ascii="Traditional Arabic" w:hAnsi="Traditional Arabic" w:cs="Traditional Arabic" w:hint="cs"/>
          <w:color w:val="000000"/>
          <w:rtl/>
          <w:lang w:bidi="fa-IR"/>
        </w:rPr>
        <w:t>جاست كه به فلسفه سخن اهل سنّت در رابطه با تصويب مجتهد و اينكه كل مجتهد مصيب</w:t>
      </w:r>
      <w:r>
        <w:rPr>
          <w:rFonts w:ascii="Traditional Arabic" w:hAnsi="Traditional Arabic" w:cs="Traditional Arabic" w:hint="cs"/>
          <w:color w:val="000000"/>
          <w:rtl/>
          <w:lang w:bidi="fa-IR"/>
        </w:rPr>
        <w:t xml:space="preserve"> است</w:t>
      </w:r>
      <w:r w:rsidR="00920495" w:rsidRPr="00920495">
        <w:rPr>
          <w:rFonts w:ascii="Traditional Arabic" w:hAnsi="Traditional Arabic" w:cs="Traditional Arabic" w:hint="cs"/>
          <w:color w:val="000000"/>
          <w:rtl/>
          <w:lang w:bidi="fa-IR"/>
        </w:rPr>
        <w:t xml:space="preserve"> پى مى‏بريم</w:t>
      </w:r>
      <w:r>
        <w:rPr>
          <w:rFonts w:ascii="Traditional Arabic" w:hAnsi="Traditional Arabic" w:cs="Traditional Arabic" w:hint="cs"/>
          <w:color w:val="000000"/>
          <w:rtl/>
          <w:lang w:bidi="fa-IR"/>
        </w:rPr>
        <w:t>،</w:t>
      </w:r>
      <w:r w:rsidR="00920495" w:rsidRPr="00920495">
        <w:rPr>
          <w:rFonts w:ascii="Traditional Arabic" w:hAnsi="Traditional Arabic" w:cs="Traditional Arabic" w:hint="cs"/>
          <w:color w:val="000000"/>
          <w:rtl/>
          <w:lang w:bidi="fa-IR"/>
        </w:rPr>
        <w:t xml:space="preserve"> آنها مى‏گويند مجتهد خطا نمى‏كند و حتى غزالى اعتراف نموده كه محال است كه مج</w:t>
      </w:r>
      <w:r>
        <w:rPr>
          <w:rFonts w:ascii="Traditional Arabic" w:hAnsi="Traditional Arabic" w:cs="Traditional Arabic" w:hint="cs"/>
          <w:color w:val="000000"/>
          <w:rtl/>
          <w:lang w:bidi="fa-IR"/>
        </w:rPr>
        <w:t>تهد خطا كند و لو فتواى او مخالف</w:t>
      </w:r>
      <w:r w:rsidR="00920495" w:rsidRPr="00920495">
        <w:rPr>
          <w:rFonts w:ascii="Traditional Arabic" w:hAnsi="Traditional Arabic" w:cs="Traditional Arabic" w:hint="cs"/>
          <w:color w:val="000000"/>
          <w:rtl/>
          <w:lang w:bidi="fa-IR"/>
        </w:rPr>
        <w:t xml:space="preserve"> با نص باشد</w:t>
      </w:r>
      <w:r>
        <w:rPr>
          <w:rFonts w:ascii="Traditional Arabic" w:hAnsi="Traditional Arabic" w:cs="Traditional Arabic" w:hint="cs"/>
          <w:color w:val="000000"/>
          <w:rtl/>
          <w:lang w:bidi="fa-IR"/>
        </w:rPr>
        <w:t>،</w:t>
      </w:r>
      <w:r w:rsidR="00920495" w:rsidRPr="00920495">
        <w:rPr>
          <w:rFonts w:ascii="Traditional Arabic" w:hAnsi="Traditional Arabic" w:cs="Traditional Arabic" w:hint="cs"/>
          <w:color w:val="000000"/>
          <w:rtl/>
          <w:lang w:bidi="fa-IR"/>
        </w:rPr>
        <w:t xml:space="preserve"> و اين‏همه به خاطر آن است كه اگر قائل به تخطئه شوند ديگر نمى‏توانند حجيت قياس </w:t>
      </w:r>
      <w:r>
        <w:rPr>
          <w:rFonts w:ascii="Traditional Arabic" w:hAnsi="Traditional Arabic" w:cs="Traditional Arabic" w:hint="cs"/>
          <w:color w:val="000000"/>
          <w:rtl/>
          <w:lang w:bidi="fa-IR"/>
        </w:rPr>
        <w:t>استحسان، مصالح مرسله و مانند اینها</w:t>
      </w:r>
      <w:r w:rsidR="00920495" w:rsidRPr="00920495">
        <w:rPr>
          <w:rFonts w:ascii="Traditional Arabic" w:hAnsi="Traditional Arabic" w:cs="Traditional Arabic" w:hint="cs"/>
          <w:color w:val="000000"/>
          <w:rtl/>
          <w:lang w:bidi="fa-IR"/>
        </w:rPr>
        <w:t xml:space="preserve"> را ثابت كنند.</w:t>
      </w:r>
    </w:p>
    <w:p w:rsidR="00300ABB" w:rsidRPr="00727752" w:rsidRDefault="006D31BC" w:rsidP="00920495">
      <w:pPr>
        <w:rPr>
          <w:rFonts w:ascii="Traditional Arabic" w:hAnsi="Traditional Arabic" w:cs="Traditional Arabic"/>
          <w:color w:val="000000"/>
          <w:rtl/>
          <w:lang w:bidi="fa-IR"/>
        </w:rPr>
      </w:pPr>
      <w:r>
        <w:rPr>
          <w:rFonts w:ascii="Traditional Arabic" w:hAnsi="Traditional Arabic" w:cs="Traditional Arabic" w:hint="cs"/>
          <w:color w:val="FF0000"/>
          <w:rtl/>
          <w:lang w:bidi="fa-IR"/>
        </w:rPr>
        <w:t>پایان مباحث قیاس. والحمدلله.</w:t>
      </w:r>
    </w:p>
    <w:sectPr w:rsidR="00300ABB" w:rsidRPr="007277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59" w:rsidRDefault="00CD4C59" w:rsidP="009569E2">
      <w:pPr>
        <w:spacing w:after="0" w:line="240" w:lineRule="auto"/>
      </w:pPr>
      <w:r>
        <w:separator/>
      </w:r>
    </w:p>
  </w:endnote>
  <w:endnote w:type="continuationSeparator" w:id="0">
    <w:p w:rsidR="00CD4C59" w:rsidRDefault="00CD4C59" w:rsidP="0095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ALAEM">
    <w:panose1 w:val="00000500000000020004"/>
    <w:charset w:val="B2"/>
    <w:family w:val="auto"/>
    <w:pitch w:val="variable"/>
    <w:sig w:usb0="00002001" w:usb1="90000000" w:usb2="00000008" w:usb3="00000000" w:csb0="8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59" w:rsidRDefault="00CD4C59" w:rsidP="009569E2">
      <w:pPr>
        <w:spacing w:after="0" w:line="240" w:lineRule="auto"/>
      </w:pPr>
      <w:r>
        <w:separator/>
      </w:r>
    </w:p>
  </w:footnote>
  <w:footnote w:type="continuationSeparator" w:id="0">
    <w:p w:rsidR="00CD4C59" w:rsidRDefault="00CD4C59" w:rsidP="00956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CC"/>
    <w:rsid w:val="00004C25"/>
    <w:rsid w:val="00007675"/>
    <w:rsid w:val="0001100D"/>
    <w:rsid w:val="0004360E"/>
    <w:rsid w:val="000754C2"/>
    <w:rsid w:val="000978C2"/>
    <w:rsid w:val="000A225C"/>
    <w:rsid w:val="000B7A14"/>
    <w:rsid w:val="000C6DAF"/>
    <w:rsid w:val="000D7E5C"/>
    <w:rsid w:val="000E4451"/>
    <w:rsid w:val="000F2786"/>
    <w:rsid w:val="001009DB"/>
    <w:rsid w:val="00117F7A"/>
    <w:rsid w:val="001331E4"/>
    <w:rsid w:val="00142106"/>
    <w:rsid w:val="00152670"/>
    <w:rsid w:val="001702E2"/>
    <w:rsid w:val="00173E6C"/>
    <w:rsid w:val="00173F97"/>
    <w:rsid w:val="0018422F"/>
    <w:rsid w:val="00185767"/>
    <w:rsid w:val="001A63BE"/>
    <w:rsid w:val="001C405A"/>
    <w:rsid w:val="001D4E25"/>
    <w:rsid w:val="001D6F09"/>
    <w:rsid w:val="001F4E73"/>
    <w:rsid w:val="00200892"/>
    <w:rsid w:val="00237607"/>
    <w:rsid w:val="00243B06"/>
    <w:rsid w:val="00252E7C"/>
    <w:rsid w:val="00290DF8"/>
    <w:rsid w:val="00293091"/>
    <w:rsid w:val="00295CB0"/>
    <w:rsid w:val="002A6677"/>
    <w:rsid w:val="00300ABB"/>
    <w:rsid w:val="00303F32"/>
    <w:rsid w:val="00303FF3"/>
    <w:rsid w:val="00304627"/>
    <w:rsid w:val="00314C64"/>
    <w:rsid w:val="00317115"/>
    <w:rsid w:val="00325C83"/>
    <w:rsid w:val="00365177"/>
    <w:rsid w:val="003974F4"/>
    <w:rsid w:val="003A1D5E"/>
    <w:rsid w:val="003E46F0"/>
    <w:rsid w:val="003E7066"/>
    <w:rsid w:val="003F099B"/>
    <w:rsid w:val="00403F31"/>
    <w:rsid w:val="004148B2"/>
    <w:rsid w:val="004208F9"/>
    <w:rsid w:val="00464041"/>
    <w:rsid w:val="004822AA"/>
    <w:rsid w:val="00486B71"/>
    <w:rsid w:val="004974B5"/>
    <w:rsid w:val="004C09FE"/>
    <w:rsid w:val="004C0C49"/>
    <w:rsid w:val="004C7FA6"/>
    <w:rsid w:val="004D3532"/>
    <w:rsid w:val="004E1B4F"/>
    <w:rsid w:val="00527E98"/>
    <w:rsid w:val="005320DC"/>
    <w:rsid w:val="005355C1"/>
    <w:rsid w:val="005404B6"/>
    <w:rsid w:val="005A6A00"/>
    <w:rsid w:val="005B199C"/>
    <w:rsid w:val="005B4D3E"/>
    <w:rsid w:val="005B5929"/>
    <w:rsid w:val="005D3B69"/>
    <w:rsid w:val="005D7B0C"/>
    <w:rsid w:val="005E40DE"/>
    <w:rsid w:val="005F3D98"/>
    <w:rsid w:val="006003FD"/>
    <w:rsid w:val="006057FC"/>
    <w:rsid w:val="006221D2"/>
    <w:rsid w:val="00646CCD"/>
    <w:rsid w:val="00656984"/>
    <w:rsid w:val="0066781F"/>
    <w:rsid w:val="00686265"/>
    <w:rsid w:val="0069652D"/>
    <w:rsid w:val="006B47D2"/>
    <w:rsid w:val="006D31BC"/>
    <w:rsid w:val="006E7477"/>
    <w:rsid w:val="00710789"/>
    <w:rsid w:val="00727752"/>
    <w:rsid w:val="0073010E"/>
    <w:rsid w:val="00751C58"/>
    <w:rsid w:val="00773966"/>
    <w:rsid w:val="0077419C"/>
    <w:rsid w:val="00780A7D"/>
    <w:rsid w:val="0078505E"/>
    <w:rsid w:val="00787969"/>
    <w:rsid w:val="007A4E0E"/>
    <w:rsid w:val="007D35BF"/>
    <w:rsid w:val="007D4364"/>
    <w:rsid w:val="007D789F"/>
    <w:rsid w:val="007F77E8"/>
    <w:rsid w:val="00807BE3"/>
    <w:rsid w:val="008218A4"/>
    <w:rsid w:val="00844848"/>
    <w:rsid w:val="008853BA"/>
    <w:rsid w:val="008B32C1"/>
    <w:rsid w:val="008C4EC5"/>
    <w:rsid w:val="00920495"/>
    <w:rsid w:val="0093736B"/>
    <w:rsid w:val="00954057"/>
    <w:rsid w:val="009569E2"/>
    <w:rsid w:val="009A1F7D"/>
    <w:rsid w:val="009B1291"/>
    <w:rsid w:val="009C6C53"/>
    <w:rsid w:val="009D47FD"/>
    <w:rsid w:val="009D6806"/>
    <w:rsid w:val="00A05ACC"/>
    <w:rsid w:val="00A17AD6"/>
    <w:rsid w:val="00A2291F"/>
    <w:rsid w:val="00A77F89"/>
    <w:rsid w:val="00A85BA8"/>
    <w:rsid w:val="00A96FFE"/>
    <w:rsid w:val="00AB377C"/>
    <w:rsid w:val="00AB4998"/>
    <w:rsid w:val="00AB66DA"/>
    <w:rsid w:val="00AC18D3"/>
    <w:rsid w:val="00AC6521"/>
    <w:rsid w:val="00B3363D"/>
    <w:rsid w:val="00B75F0D"/>
    <w:rsid w:val="00BB5107"/>
    <w:rsid w:val="00BC7F14"/>
    <w:rsid w:val="00C15808"/>
    <w:rsid w:val="00C37218"/>
    <w:rsid w:val="00C700A1"/>
    <w:rsid w:val="00C9749D"/>
    <w:rsid w:val="00C97523"/>
    <w:rsid w:val="00CD4C59"/>
    <w:rsid w:val="00CE6D8A"/>
    <w:rsid w:val="00D03FA8"/>
    <w:rsid w:val="00D1358B"/>
    <w:rsid w:val="00D24FDB"/>
    <w:rsid w:val="00D41494"/>
    <w:rsid w:val="00D51566"/>
    <w:rsid w:val="00D7094A"/>
    <w:rsid w:val="00DB3778"/>
    <w:rsid w:val="00DB5952"/>
    <w:rsid w:val="00DC5ABD"/>
    <w:rsid w:val="00DE64CC"/>
    <w:rsid w:val="00DF771E"/>
    <w:rsid w:val="00E02A45"/>
    <w:rsid w:val="00E46EA5"/>
    <w:rsid w:val="00E9625C"/>
    <w:rsid w:val="00EA7129"/>
    <w:rsid w:val="00EE31A8"/>
    <w:rsid w:val="00EF467F"/>
    <w:rsid w:val="00F1698A"/>
    <w:rsid w:val="00F3038D"/>
    <w:rsid w:val="00F459AE"/>
    <w:rsid w:val="00F47A94"/>
    <w:rsid w:val="00F53CDB"/>
    <w:rsid w:val="00F66FF3"/>
    <w:rsid w:val="00F87711"/>
    <w:rsid w:val="00F87ED3"/>
    <w:rsid w:val="00F92DB5"/>
    <w:rsid w:val="00FB1622"/>
    <w:rsid w:val="00FC1A15"/>
    <w:rsid w:val="00FF1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3C2EB-CC31-4DAC-84D5-E9EB261A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ACC"/>
    <w:pPr>
      <w:ind w:left="720"/>
      <w:contextualSpacing/>
    </w:pPr>
  </w:style>
  <w:style w:type="paragraph" w:styleId="a4">
    <w:name w:val="Normal (Web)"/>
    <w:basedOn w:val="a"/>
    <w:uiPriority w:val="99"/>
    <w:semiHidden/>
    <w:unhideWhenUsed/>
    <w:rsid w:val="005B19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344">
      <w:bodyDiv w:val="1"/>
      <w:marLeft w:val="0"/>
      <w:marRight w:val="0"/>
      <w:marTop w:val="0"/>
      <w:marBottom w:val="0"/>
      <w:divBdr>
        <w:top w:val="none" w:sz="0" w:space="0" w:color="auto"/>
        <w:left w:val="none" w:sz="0" w:space="0" w:color="auto"/>
        <w:bottom w:val="none" w:sz="0" w:space="0" w:color="auto"/>
        <w:right w:val="none" w:sz="0" w:space="0" w:color="auto"/>
      </w:divBdr>
    </w:div>
    <w:div w:id="11499277">
      <w:bodyDiv w:val="1"/>
      <w:marLeft w:val="0"/>
      <w:marRight w:val="0"/>
      <w:marTop w:val="0"/>
      <w:marBottom w:val="0"/>
      <w:divBdr>
        <w:top w:val="none" w:sz="0" w:space="0" w:color="auto"/>
        <w:left w:val="none" w:sz="0" w:space="0" w:color="auto"/>
        <w:bottom w:val="none" w:sz="0" w:space="0" w:color="auto"/>
        <w:right w:val="none" w:sz="0" w:space="0" w:color="auto"/>
      </w:divBdr>
    </w:div>
    <w:div w:id="19792425">
      <w:bodyDiv w:val="1"/>
      <w:marLeft w:val="0"/>
      <w:marRight w:val="0"/>
      <w:marTop w:val="0"/>
      <w:marBottom w:val="0"/>
      <w:divBdr>
        <w:top w:val="none" w:sz="0" w:space="0" w:color="auto"/>
        <w:left w:val="none" w:sz="0" w:space="0" w:color="auto"/>
        <w:bottom w:val="none" w:sz="0" w:space="0" w:color="auto"/>
        <w:right w:val="none" w:sz="0" w:space="0" w:color="auto"/>
      </w:divBdr>
    </w:div>
    <w:div w:id="53937883">
      <w:bodyDiv w:val="1"/>
      <w:marLeft w:val="0"/>
      <w:marRight w:val="0"/>
      <w:marTop w:val="0"/>
      <w:marBottom w:val="0"/>
      <w:divBdr>
        <w:top w:val="none" w:sz="0" w:space="0" w:color="auto"/>
        <w:left w:val="none" w:sz="0" w:space="0" w:color="auto"/>
        <w:bottom w:val="none" w:sz="0" w:space="0" w:color="auto"/>
        <w:right w:val="none" w:sz="0" w:space="0" w:color="auto"/>
      </w:divBdr>
    </w:div>
    <w:div w:id="62611306">
      <w:bodyDiv w:val="1"/>
      <w:marLeft w:val="0"/>
      <w:marRight w:val="0"/>
      <w:marTop w:val="0"/>
      <w:marBottom w:val="0"/>
      <w:divBdr>
        <w:top w:val="none" w:sz="0" w:space="0" w:color="auto"/>
        <w:left w:val="none" w:sz="0" w:space="0" w:color="auto"/>
        <w:bottom w:val="none" w:sz="0" w:space="0" w:color="auto"/>
        <w:right w:val="none" w:sz="0" w:space="0" w:color="auto"/>
      </w:divBdr>
    </w:div>
    <w:div w:id="64114002">
      <w:bodyDiv w:val="1"/>
      <w:marLeft w:val="0"/>
      <w:marRight w:val="0"/>
      <w:marTop w:val="0"/>
      <w:marBottom w:val="0"/>
      <w:divBdr>
        <w:top w:val="none" w:sz="0" w:space="0" w:color="auto"/>
        <w:left w:val="none" w:sz="0" w:space="0" w:color="auto"/>
        <w:bottom w:val="none" w:sz="0" w:space="0" w:color="auto"/>
        <w:right w:val="none" w:sz="0" w:space="0" w:color="auto"/>
      </w:divBdr>
    </w:div>
    <w:div w:id="77094105">
      <w:bodyDiv w:val="1"/>
      <w:marLeft w:val="0"/>
      <w:marRight w:val="0"/>
      <w:marTop w:val="0"/>
      <w:marBottom w:val="0"/>
      <w:divBdr>
        <w:top w:val="none" w:sz="0" w:space="0" w:color="auto"/>
        <w:left w:val="none" w:sz="0" w:space="0" w:color="auto"/>
        <w:bottom w:val="none" w:sz="0" w:space="0" w:color="auto"/>
        <w:right w:val="none" w:sz="0" w:space="0" w:color="auto"/>
      </w:divBdr>
    </w:div>
    <w:div w:id="84767605">
      <w:bodyDiv w:val="1"/>
      <w:marLeft w:val="0"/>
      <w:marRight w:val="0"/>
      <w:marTop w:val="0"/>
      <w:marBottom w:val="0"/>
      <w:divBdr>
        <w:top w:val="none" w:sz="0" w:space="0" w:color="auto"/>
        <w:left w:val="none" w:sz="0" w:space="0" w:color="auto"/>
        <w:bottom w:val="none" w:sz="0" w:space="0" w:color="auto"/>
        <w:right w:val="none" w:sz="0" w:space="0" w:color="auto"/>
      </w:divBdr>
    </w:div>
    <w:div w:id="96797039">
      <w:bodyDiv w:val="1"/>
      <w:marLeft w:val="0"/>
      <w:marRight w:val="0"/>
      <w:marTop w:val="0"/>
      <w:marBottom w:val="0"/>
      <w:divBdr>
        <w:top w:val="none" w:sz="0" w:space="0" w:color="auto"/>
        <w:left w:val="none" w:sz="0" w:space="0" w:color="auto"/>
        <w:bottom w:val="none" w:sz="0" w:space="0" w:color="auto"/>
        <w:right w:val="none" w:sz="0" w:space="0" w:color="auto"/>
      </w:divBdr>
    </w:div>
    <w:div w:id="152071327">
      <w:bodyDiv w:val="1"/>
      <w:marLeft w:val="0"/>
      <w:marRight w:val="0"/>
      <w:marTop w:val="0"/>
      <w:marBottom w:val="0"/>
      <w:divBdr>
        <w:top w:val="none" w:sz="0" w:space="0" w:color="auto"/>
        <w:left w:val="none" w:sz="0" w:space="0" w:color="auto"/>
        <w:bottom w:val="none" w:sz="0" w:space="0" w:color="auto"/>
        <w:right w:val="none" w:sz="0" w:space="0" w:color="auto"/>
      </w:divBdr>
    </w:div>
    <w:div w:id="177699106">
      <w:bodyDiv w:val="1"/>
      <w:marLeft w:val="0"/>
      <w:marRight w:val="0"/>
      <w:marTop w:val="0"/>
      <w:marBottom w:val="0"/>
      <w:divBdr>
        <w:top w:val="none" w:sz="0" w:space="0" w:color="auto"/>
        <w:left w:val="none" w:sz="0" w:space="0" w:color="auto"/>
        <w:bottom w:val="none" w:sz="0" w:space="0" w:color="auto"/>
        <w:right w:val="none" w:sz="0" w:space="0" w:color="auto"/>
      </w:divBdr>
    </w:div>
    <w:div w:id="199902681">
      <w:bodyDiv w:val="1"/>
      <w:marLeft w:val="0"/>
      <w:marRight w:val="0"/>
      <w:marTop w:val="0"/>
      <w:marBottom w:val="0"/>
      <w:divBdr>
        <w:top w:val="none" w:sz="0" w:space="0" w:color="auto"/>
        <w:left w:val="none" w:sz="0" w:space="0" w:color="auto"/>
        <w:bottom w:val="none" w:sz="0" w:space="0" w:color="auto"/>
        <w:right w:val="none" w:sz="0" w:space="0" w:color="auto"/>
      </w:divBdr>
    </w:div>
    <w:div w:id="203252607">
      <w:bodyDiv w:val="1"/>
      <w:marLeft w:val="0"/>
      <w:marRight w:val="0"/>
      <w:marTop w:val="0"/>
      <w:marBottom w:val="0"/>
      <w:divBdr>
        <w:top w:val="none" w:sz="0" w:space="0" w:color="auto"/>
        <w:left w:val="none" w:sz="0" w:space="0" w:color="auto"/>
        <w:bottom w:val="none" w:sz="0" w:space="0" w:color="auto"/>
        <w:right w:val="none" w:sz="0" w:space="0" w:color="auto"/>
      </w:divBdr>
    </w:div>
    <w:div w:id="207954741">
      <w:bodyDiv w:val="1"/>
      <w:marLeft w:val="0"/>
      <w:marRight w:val="0"/>
      <w:marTop w:val="0"/>
      <w:marBottom w:val="0"/>
      <w:divBdr>
        <w:top w:val="none" w:sz="0" w:space="0" w:color="auto"/>
        <w:left w:val="none" w:sz="0" w:space="0" w:color="auto"/>
        <w:bottom w:val="none" w:sz="0" w:space="0" w:color="auto"/>
        <w:right w:val="none" w:sz="0" w:space="0" w:color="auto"/>
      </w:divBdr>
    </w:div>
    <w:div w:id="211699522">
      <w:bodyDiv w:val="1"/>
      <w:marLeft w:val="0"/>
      <w:marRight w:val="0"/>
      <w:marTop w:val="0"/>
      <w:marBottom w:val="0"/>
      <w:divBdr>
        <w:top w:val="none" w:sz="0" w:space="0" w:color="auto"/>
        <w:left w:val="none" w:sz="0" w:space="0" w:color="auto"/>
        <w:bottom w:val="none" w:sz="0" w:space="0" w:color="auto"/>
        <w:right w:val="none" w:sz="0" w:space="0" w:color="auto"/>
      </w:divBdr>
    </w:div>
    <w:div w:id="221599595">
      <w:bodyDiv w:val="1"/>
      <w:marLeft w:val="0"/>
      <w:marRight w:val="0"/>
      <w:marTop w:val="0"/>
      <w:marBottom w:val="0"/>
      <w:divBdr>
        <w:top w:val="none" w:sz="0" w:space="0" w:color="auto"/>
        <w:left w:val="none" w:sz="0" w:space="0" w:color="auto"/>
        <w:bottom w:val="none" w:sz="0" w:space="0" w:color="auto"/>
        <w:right w:val="none" w:sz="0" w:space="0" w:color="auto"/>
      </w:divBdr>
    </w:div>
    <w:div w:id="232738125">
      <w:bodyDiv w:val="1"/>
      <w:marLeft w:val="0"/>
      <w:marRight w:val="0"/>
      <w:marTop w:val="0"/>
      <w:marBottom w:val="0"/>
      <w:divBdr>
        <w:top w:val="none" w:sz="0" w:space="0" w:color="auto"/>
        <w:left w:val="none" w:sz="0" w:space="0" w:color="auto"/>
        <w:bottom w:val="none" w:sz="0" w:space="0" w:color="auto"/>
        <w:right w:val="none" w:sz="0" w:space="0" w:color="auto"/>
      </w:divBdr>
    </w:div>
    <w:div w:id="244269345">
      <w:bodyDiv w:val="1"/>
      <w:marLeft w:val="0"/>
      <w:marRight w:val="0"/>
      <w:marTop w:val="0"/>
      <w:marBottom w:val="0"/>
      <w:divBdr>
        <w:top w:val="none" w:sz="0" w:space="0" w:color="auto"/>
        <w:left w:val="none" w:sz="0" w:space="0" w:color="auto"/>
        <w:bottom w:val="none" w:sz="0" w:space="0" w:color="auto"/>
        <w:right w:val="none" w:sz="0" w:space="0" w:color="auto"/>
      </w:divBdr>
    </w:div>
    <w:div w:id="246699110">
      <w:bodyDiv w:val="1"/>
      <w:marLeft w:val="0"/>
      <w:marRight w:val="0"/>
      <w:marTop w:val="0"/>
      <w:marBottom w:val="0"/>
      <w:divBdr>
        <w:top w:val="none" w:sz="0" w:space="0" w:color="auto"/>
        <w:left w:val="none" w:sz="0" w:space="0" w:color="auto"/>
        <w:bottom w:val="none" w:sz="0" w:space="0" w:color="auto"/>
        <w:right w:val="none" w:sz="0" w:space="0" w:color="auto"/>
      </w:divBdr>
    </w:div>
    <w:div w:id="247614204">
      <w:bodyDiv w:val="1"/>
      <w:marLeft w:val="0"/>
      <w:marRight w:val="0"/>
      <w:marTop w:val="0"/>
      <w:marBottom w:val="0"/>
      <w:divBdr>
        <w:top w:val="none" w:sz="0" w:space="0" w:color="auto"/>
        <w:left w:val="none" w:sz="0" w:space="0" w:color="auto"/>
        <w:bottom w:val="none" w:sz="0" w:space="0" w:color="auto"/>
        <w:right w:val="none" w:sz="0" w:space="0" w:color="auto"/>
      </w:divBdr>
    </w:div>
    <w:div w:id="295110082">
      <w:bodyDiv w:val="1"/>
      <w:marLeft w:val="0"/>
      <w:marRight w:val="0"/>
      <w:marTop w:val="0"/>
      <w:marBottom w:val="0"/>
      <w:divBdr>
        <w:top w:val="none" w:sz="0" w:space="0" w:color="auto"/>
        <w:left w:val="none" w:sz="0" w:space="0" w:color="auto"/>
        <w:bottom w:val="none" w:sz="0" w:space="0" w:color="auto"/>
        <w:right w:val="none" w:sz="0" w:space="0" w:color="auto"/>
      </w:divBdr>
    </w:div>
    <w:div w:id="312105394">
      <w:bodyDiv w:val="1"/>
      <w:marLeft w:val="0"/>
      <w:marRight w:val="0"/>
      <w:marTop w:val="0"/>
      <w:marBottom w:val="0"/>
      <w:divBdr>
        <w:top w:val="none" w:sz="0" w:space="0" w:color="auto"/>
        <w:left w:val="none" w:sz="0" w:space="0" w:color="auto"/>
        <w:bottom w:val="none" w:sz="0" w:space="0" w:color="auto"/>
        <w:right w:val="none" w:sz="0" w:space="0" w:color="auto"/>
      </w:divBdr>
    </w:div>
    <w:div w:id="373425949">
      <w:bodyDiv w:val="1"/>
      <w:marLeft w:val="0"/>
      <w:marRight w:val="0"/>
      <w:marTop w:val="0"/>
      <w:marBottom w:val="0"/>
      <w:divBdr>
        <w:top w:val="none" w:sz="0" w:space="0" w:color="auto"/>
        <w:left w:val="none" w:sz="0" w:space="0" w:color="auto"/>
        <w:bottom w:val="none" w:sz="0" w:space="0" w:color="auto"/>
        <w:right w:val="none" w:sz="0" w:space="0" w:color="auto"/>
      </w:divBdr>
    </w:div>
    <w:div w:id="399015631">
      <w:bodyDiv w:val="1"/>
      <w:marLeft w:val="0"/>
      <w:marRight w:val="0"/>
      <w:marTop w:val="0"/>
      <w:marBottom w:val="0"/>
      <w:divBdr>
        <w:top w:val="none" w:sz="0" w:space="0" w:color="auto"/>
        <w:left w:val="none" w:sz="0" w:space="0" w:color="auto"/>
        <w:bottom w:val="none" w:sz="0" w:space="0" w:color="auto"/>
        <w:right w:val="none" w:sz="0" w:space="0" w:color="auto"/>
      </w:divBdr>
    </w:div>
    <w:div w:id="435254973">
      <w:bodyDiv w:val="1"/>
      <w:marLeft w:val="0"/>
      <w:marRight w:val="0"/>
      <w:marTop w:val="0"/>
      <w:marBottom w:val="0"/>
      <w:divBdr>
        <w:top w:val="none" w:sz="0" w:space="0" w:color="auto"/>
        <w:left w:val="none" w:sz="0" w:space="0" w:color="auto"/>
        <w:bottom w:val="none" w:sz="0" w:space="0" w:color="auto"/>
        <w:right w:val="none" w:sz="0" w:space="0" w:color="auto"/>
      </w:divBdr>
    </w:div>
    <w:div w:id="445390386">
      <w:bodyDiv w:val="1"/>
      <w:marLeft w:val="0"/>
      <w:marRight w:val="0"/>
      <w:marTop w:val="0"/>
      <w:marBottom w:val="0"/>
      <w:divBdr>
        <w:top w:val="none" w:sz="0" w:space="0" w:color="auto"/>
        <w:left w:val="none" w:sz="0" w:space="0" w:color="auto"/>
        <w:bottom w:val="none" w:sz="0" w:space="0" w:color="auto"/>
        <w:right w:val="none" w:sz="0" w:space="0" w:color="auto"/>
      </w:divBdr>
    </w:div>
    <w:div w:id="453599801">
      <w:bodyDiv w:val="1"/>
      <w:marLeft w:val="0"/>
      <w:marRight w:val="0"/>
      <w:marTop w:val="0"/>
      <w:marBottom w:val="0"/>
      <w:divBdr>
        <w:top w:val="none" w:sz="0" w:space="0" w:color="auto"/>
        <w:left w:val="none" w:sz="0" w:space="0" w:color="auto"/>
        <w:bottom w:val="none" w:sz="0" w:space="0" w:color="auto"/>
        <w:right w:val="none" w:sz="0" w:space="0" w:color="auto"/>
      </w:divBdr>
    </w:div>
    <w:div w:id="464733691">
      <w:bodyDiv w:val="1"/>
      <w:marLeft w:val="0"/>
      <w:marRight w:val="0"/>
      <w:marTop w:val="0"/>
      <w:marBottom w:val="0"/>
      <w:divBdr>
        <w:top w:val="none" w:sz="0" w:space="0" w:color="auto"/>
        <w:left w:val="none" w:sz="0" w:space="0" w:color="auto"/>
        <w:bottom w:val="none" w:sz="0" w:space="0" w:color="auto"/>
        <w:right w:val="none" w:sz="0" w:space="0" w:color="auto"/>
      </w:divBdr>
    </w:div>
    <w:div w:id="472674553">
      <w:bodyDiv w:val="1"/>
      <w:marLeft w:val="0"/>
      <w:marRight w:val="0"/>
      <w:marTop w:val="0"/>
      <w:marBottom w:val="0"/>
      <w:divBdr>
        <w:top w:val="none" w:sz="0" w:space="0" w:color="auto"/>
        <w:left w:val="none" w:sz="0" w:space="0" w:color="auto"/>
        <w:bottom w:val="none" w:sz="0" w:space="0" w:color="auto"/>
        <w:right w:val="none" w:sz="0" w:space="0" w:color="auto"/>
      </w:divBdr>
    </w:div>
    <w:div w:id="491796469">
      <w:bodyDiv w:val="1"/>
      <w:marLeft w:val="0"/>
      <w:marRight w:val="0"/>
      <w:marTop w:val="0"/>
      <w:marBottom w:val="0"/>
      <w:divBdr>
        <w:top w:val="none" w:sz="0" w:space="0" w:color="auto"/>
        <w:left w:val="none" w:sz="0" w:space="0" w:color="auto"/>
        <w:bottom w:val="none" w:sz="0" w:space="0" w:color="auto"/>
        <w:right w:val="none" w:sz="0" w:space="0" w:color="auto"/>
      </w:divBdr>
    </w:div>
    <w:div w:id="512112079">
      <w:bodyDiv w:val="1"/>
      <w:marLeft w:val="0"/>
      <w:marRight w:val="0"/>
      <w:marTop w:val="0"/>
      <w:marBottom w:val="0"/>
      <w:divBdr>
        <w:top w:val="none" w:sz="0" w:space="0" w:color="auto"/>
        <w:left w:val="none" w:sz="0" w:space="0" w:color="auto"/>
        <w:bottom w:val="none" w:sz="0" w:space="0" w:color="auto"/>
        <w:right w:val="none" w:sz="0" w:space="0" w:color="auto"/>
      </w:divBdr>
    </w:div>
    <w:div w:id="543058922">
      <w:bodyDiv w:val="1"/>
      <w:marLeft w:val="0"/>
      <w:marRight w:val="0"/>
      <w:marTop w:val="0"/>
      <w:marBottom w:val="0"/>
      <w:divBdr>
        <w:top w:val="none" w:sz="0" w:space="0" w:color="auto"/>
        <w:left w:val="none" w:sz="0" w:space="0" w:color="auto"/>
        <w:bottom w:val="none" w:sz="0" w:space="0" w:color="auto"/>
        <w:right w:val="none" w:sz="0" w:space="0" w:color="auto"/>
      </w:divBdr>
    </w:div>
    <w:div w:id="548491186">
      <w:bodyDiv w:val="1"/>
      <w:marLeft w:val="0"/>
      <w:marRight w:val="0"/>
      <w:marTop w:val="0"/>
      <w:marBottom w:val="0"/>
      <w:divBdr>
        <w:top w:val="none" w:sz="0" w:space="0" w:color="auto"/>
        <w:left w:val="none" w:sz="0" w:space="0" w:color="auto"/>
        <w:bottom w:val="none" w:sz="0" w:space="0" w:color="auto"/>
        <w:right w:val="none" w:sz="0" w:space="0" w:color="auto"/>
      </w:divBdr>
    </w:div>
    <w:div w:id="549153562">
      <w:bodyDiv w:val="1"/>
      <w:marLeft w:val="0"/>
      <w:marRight w:val="0"/>
      <w:marTop w:val="0"/>
      <w:marBottom w:val="0"/>
      <w:divBdr>
        <w:top w:val="none" w:sz="0" w:space="0" w:color="auto"/>
        <w:left w:val="none" w:sz="0" w:space="0" w:color="auto"/>
        <w:bottom w:val="none" w:sz="0" w:space="0" w:color="auto"/>
        <w:right w:val="none" w:sz="0" w:space="0" w:color="auto"/>
      </w:divBdr>
    </w:div>
    <w:div w:id="559437414">
      <w:bodyDiv w:val="1"/>
      <w:marLeft w:val="0"/>
      <w:marRight w:val="0"/>
      <w:marTop w:val="0"/>
      <w:marBottom w:val="0"/>
      <w:divBdr>
        <w:top w:val="none" w:sz="0" w:space="0" w:color="auto"/>
        <w:left w:val="none" w:sz="0" w:space="0" w:color="auto"/>
        <w:bottom w:val="none" w:sz="0" w:space="0" w:color="auto"/>
        <w:right w:val="none" w:sz="0" w:space="0" w:color="auto"/>
      </w:divBdr>
    </w:div>
    <w:div w:id="570236184">
      <w:bodyDiv w:val="1"/>
      <w:marLeft w:val="0"/>
      <w:marRight w:val="0"/>
      <w:marTop w:val="0"/>
      <w:marBottom w:val="0"/>
      <w:divBdr>
        <w:top w:val="none" w:sz="0" w:space="0" w:color="auto"/>
        <w:left w:val="none" w:sz="0" w:space="0" w:color="auto"/>
        <w:bottom w:val="none" w:sz="0" w:space="0" w:color="auto"/>
        <w:right w:val="none" w:sz="0" w:space="0" w:color="auto"/>
      </w:divBdr>
    </w:div>
    <w:div w:id="579606167">
      <w:bodyDiv w:val="1"/>
      <w:marLeft w:val="0"/>
      <w:marRight w:val="0"/>
      <w:marTop w:val="0"/>
      <w:marBottom w:val="0"/>
      <w:divBdr>
        <w:top w:val="none" w:sz="0" w:space="0" w:color="auto"/>
        <w:left w:val="none" w:sz="0" w:space="0" w:color="auto"/>
        <w:bottom w:val="none" w:sz="0" w:space="0" w:color="auto"/>
        <w:right w:val="none" w:sz="0" w:space="0" w:color="auto"/>
      </w:divBdr>
    </w:div>
    <w:div w:id="580142565">
      <w:bodyDiv w:val="1"/>
      <w:marLeft w:val="0"/>
      <w:marRight w:val="0"/>
      <w:marTop w:val="0"/>
      <w:marBottom w:val="0"/>
      <w:divBdr>
        <w:top w:val="none" w:sz="0" w:space="0" w:color="auto"/>
        <w:left w:val="none" w:sz="0" w:space="0" w:color="auto"/>
        <w:bottom w:val="none" w:sz="0" w:space="0" w:color="auto"/>
        <w:right w:val="none" w:sz="0" w:space="0" w:color="auto"/>
      </w:divBdr>
    </w:div>
    <w:div w:id="597255834">
      <w:bodyDiv w:val="1"/>
      <w:marLeft w:val="0"/>
      <w:marRight w:val="0"/>
      <w:marTop w:val="0"/>
      <w:marBottom w:val="0"/>
      <w:divBdr>
        <w:top w:val="none" w:sz="0" w:space="0" w:color="auto"/>
        <w:left w:val="none" w:sz="0" w:space="0" w:color="auto"/>
        <w:bottom w:val="none" w:sz="0" w:space="0" w:color="auto"/>
        <w:right w:val="none" w:sz="0" w:space="0" w:color="auto"/>
      </w:divBdr>
    </w:div>
    <w:div w:id="611546926">
      <w:bodyDiv w:val="1"/>
      <w:marLeft w:val="0"/>
      <w:marRight w:val="0"/>
      <w:marTop w:val="0"/>
      <w:marBottom w:val="0"/>
      <w:divBdr>
        <w:top w:val="none" w:sz="0" w:space="0" w:color="auto"/>
        <w:left w:val="none" w:sz="0" w:space="0" w:color="auto"/>
        <w:bottom w:val="none" w:sz="0" w:space="0" w:color="auto"/>
        <w:right w:val="none" w:sz="0" w:space="0" w:color="auto"/>
      </w:divBdr>
    </w:div>
    <w:div w:id="622157527">
      <w:bodyDiv w:val="1"/>
      <w:marLeft w:val="0"/>
      <w:marRight w:val="0"/>
      <w:marTop w:val="0"/>
      <w:marBottom w:val="0"/>
      <w:divBdr>
        <w:top w:val="none" w:sz="0" w:space="0" w:color="auto"/>
        <w:left w:val="none" w:sz="0" w:space="0" w:color="auto"/>
        <w:bottom w:val="none" w:sz="0" w:space="0" w:color="auto"/>
        <w:right w:val="none" w:sz="0" w:space="0" w:color="auto"/>
      </w:divBdr>
    </w:div>
    <w:div w:id="631785743">
      <w:bodyDiv w:val="1"/>
      <w:marLeft w:val="0"/>
      <w:marRight w:val="0"/>
      <w:marTop w:val="0"/>
      <w:marBottom w:val="0"/>
      <w:divBdr>
        <w:top w:val="none" w:sz="0" w:space="0" w:color="auto"/>
        <w:left w:val="none" w:sz="0" w:space="0" w:color="auto"/>
        <w:bottom w:val="none" w:sz="0" w:space="0" w:color="auto"/>
        <w:right w:val="none" w:sz="0" w:space="0" w:color="auto"/>
      </w:divBdr>
    </w:div>
    <w:div w:id="655450284">
      <w:bodyDiv w:val="1"/>
      <w:marLeft w:val="0"/>
      <w:marRight w:val="0"/>
      <w:marTop w:val="0"/>
      <w:marBottom w:val="0"/>
      <w:divBdr>
        <w:top w:val="none" w:sz="0" w:space="0" w:color="auto"/>
        <w:left w:val="none" w:sz="0" w:space="0" w:color="auto"/>
        <w:bottom w:val="none" w:sz="0" w:space="0" w:color="auto"/>
        <w:right w:val="none" w:sz="0" w:space="0" w:color="auto"/>
      </w:divBdr>
    </w:div>
    <w:div w:id="686561911">
      <w:bodyDiv w:val="1"/>
      <w:marLeft w:val="0"/>
      <w:marRight w:val="0"/>
      <w:marTop w:val="0"/>
      <w:marBottom w:val="0"/>
      <w:divBdr>
        <w:top w:val="none" w:sz="0" w:space="0" w:color="auto"/>
        <w:left w:val="none" w:sz="0" w:space="0" w:color="auto"/>
        <w:bottom w:val="none" w:sz="0" w:space="0" w:color="auto"/>
        <w:right w:val="none" w:sz="0" w:space="0" w:color="auto"/>
      </w:divBdr>
    </w:div>
    <w:div w:id="700127020">
      <w:bodyDiv w:val="1"/>
      <w:marLeft w:val="0"/>
      <w:marRight w:val="0"/>
      <w:marTop w:val="0"/>
      <w:marBottom w:val="0"/>
      <w:divBdr>
        <w:top w:val="none" w:sz="0" w:space="0" w:color="auto"/>
        <w:left w:val="none" w:sz="0" w:space="0" w:color="auto"/>
        <w:bottom w:val="none" w:sz="0" w:space="0" w:color="auto"/>
        <w:right w:val="none" w:sz="0" w:space="0" w:color="auto"/>
      </w:divBdr>
    </w:div>
    <w:div w:id="714890116">
      <w:bodyDiv w:val="1"/>
      <w:marLeft w:val="0"/>
      <w:marRight w:val="0"/>
      <w:marTop w:val="0"/>
      <w:marBottom w:val="0"/>
      <w:divBdr>
        <w:top w:val="none" w:sz="0" w:space="0" w:color="auto"/>
        <w:left w:val="none" w:sz="0" w:space="0" w:color="auto"/>
        <w:bottom w:val="none" w:sz="0" w:space="0" w:color="auto"/>
        <w:right w:val="none" w:sz="0" w:space="0" w:color="auto"/>
      </w:divBdr>
    </w:div>
    <w:div w:id="724256646">
      <w:bodyDiv w:val="1"/>
      <w:marLeft w:val="0"/>
      <w:marRight w:val="0"/>
      <w:marTop w:val="0"/>
      <w:marBottom w:val="0"/>
      <w:divBdr>
        <w:top w:val="none" w:sz="0" w:space="0" w:color="auto"/>
        <w:left w:val="none" w:sz="0" w:space="0" w:color="auto"/>
        <w:bottom w:val="none" w:sz="0" w:space="0" w:color="auto"/>
        <w:right w:val="none" w:sz="0" w:space="0" w:color="auto"/>
      </w:divBdr>
    </w:div>
    <w:div w:id="743600655">
      <w:bodyDiv w:val="1"/>
      <w:marLeft w:val="0"/>
      <w:marRight w:val="0"/>
      <w:marTop w:val="0"/>
      <w:marBottom w:val="0"/>
      <w:divBdr>
        <w:top w:val="none" w:sz="0" w:space="0" w:color="auto"/>
        <w:left w:val="none" w:sz="0" w:space="0" w:color="auto"/>
        <w:bottom w:val="none" w:sz="0" w:space="0" w:color="auto"/>
        <w:right w:val="none" w:sz="0" w:space="0" w:color="auto"/>
      </w:divBdr>
    </w:div>
    <w:div w:id="771828415">
      <w:bodyDiv w:val="1"/>
      <w:marLeft w:val="0"/>
      <w:marRight w:val="0"/>
      <w:marTop w:val="0"/>
      <w:marBottom w:val="0"/>
      <w:divBdr>
        <w:top w:val="none" w:sz="0" w:space="0" w:color="auto"/>
        <w:left w:val="none" w:sz="0" w:space="0" w:color="auto"/>
        <w:bottom w:val="none" w:sz="0" w:space="0" w:color="auto"/>
        <w:right w:val="none" w:sz="0" w:space="0" w:color="auto"/>
      </w:divBdr>
    </w:div>
    <w:div w:id="825512056">
      <w:bodyDiv w:val="1"/>
      <w:marLeft w:val="0"/>
      <w:marRight w:val="0"/>
      <w:marTop w:val="0"/>
      <w:marBottom w:val="0"/>
      <w:divBdr>
        <w:top w:val="none" w:sz="0" w:space="0" w:color="auto"/>
        <w:left w:val="none" w:sz="0" w:space="0" w:color="auto"/>
        <w:bottom w:val="none" w:sz="0" w:space="0" w:color="auto"/>
        <w:right w:val="none" w:sz="0" w:space="0" w:color="auto"/>
      </w:divBdr>
    </w:div>
    <w:div w:id="832380640">
      <w:bodyDiv w:val="1"/>
      <w:marLeft w:val="0"/>
      <w:marRight w:val="0"/>
      <w:marTop w:val="0"/>
      <w:marBottom w:val="0"/>
      <w:divBdr>
        <w:top w:val="none" w:sz="0" w:space="0" w:color="auto"/>
        <w:left w:val="none" w:sz="0" w:space="0" w:color="auto"/>
        <w:bottom w:val="none" w:sz="0" w:space="0" w:color="auto"/>
        <w:right w:val="none" w:sz="0" w:space="0" w:color="auto"/>
      </w:divBdr>
    </w:div>
    <w:div w:id="838428320">
      <w:bodyDiv w:val="1"/>
      <w:marLeft w:val="0"/>
      <w:marRight w:val="0"/>
      <w:marTop w:val="0"/>
      <w:marBottom w:val="0"/>
      <w:divBdr>
        <w:top w:val="none" w:sz="0" w:space="0" w:color="auto"/>
        <w:left w:val="none" w:sz="0" w:space="0" w:color="auto"/>
        <w:bottom w:val="none" w:sz="0" w:space="0" w:color="auto"/>
        <w:right w:val="none" w:sz="0" w:space="0" w:color="auto"/>
      </w:divBdr>
    </w:div>
    <w:div w:id="851917547">
      <w:bodyDiv w:val="1"/>
      <w:marLeft w:val="0"/>
      <w:marRight w:val="0"/>
      <w:marTop w:val="0"/>
      <w:marBottom w:val="0"/>
      <w:divBdr>
        <w:top w:val="none" w:sz="0" w:space="0" w:color="auto"/>
        <w:left w:val="none" w:sz="0" w:space="0" w:color="auto"/>
        <w:bottom w:val="none" w:sz="0" w:space="0" w:color="auto"/>
        <w:right w:val="none" w:sz="0" w:space="0" w:color="auto"/>
      </w:divBdr>
    </w:div>
    <w:div w:id="856773114">
      <w:bodyDiv w:val="1"/>
      <w:marLeft w:val="0"/>
      <w:marRight w:val="0"/>
      <w:marTop w:val="0"/>
      <w:marBottom w:val="0"/>
      <w:divBdr>
        <w:top w:val="none" w:sz="0" w:space="0" w:color="auto"/>
        <w:left w:val="none" w:sz="0" w:space="0" w:color="auto"/>
        <w:bottom w:val="none" w:sz="0" w:space="0" w:color="auto"/>
        <w:right w:val="none" w:sz="0" w:space="0" w:color="auto"/>
      </w:divBdr>
    </w:div>
    <w:div w:id="861280257">
      <w:bodyDiv w:val="1"/>
      <w:marLeft w:val="0"/>
      <w:marRight w:val="0"/>
      <w:marTop w:val="0"/>
      <w:marBottom w:val="0"/>
      <w:divBdr>
        <w:top w:val="none" w:sz="0" w:space="0" w:color="auto"/>
        <w:left w:val="none" w:sz="0" w:space="0" w:color="auto"/>
        <w:bottom w:val="none" w:sz="0" w:space="0" w:color="auto"/>
        <w:right w:val="none" w:sz="0" w:space="0" w:color="auto"/>
      </w:divBdr>
    </w:div>
    <w:div w:id="862941315">
      <w:bodyDiv w:val="1"/>
      <w:marLeft w:val="0"/>
      <w:marRight w:val="0"/>
      <w:marTop w:val="0"/>
      <w:marBottom w:val="0"/>
      <w:divBdr>
        <w:top w:val="none" w:sz="0" w:space="0" w:color="auto"/>
        <w:left w:val="none" w:sz="0" w:space="0" w:color="auto"/>
        <w:bottom w:val="none" w:sz="0" w:space="0" w:color="auto"/>
        <w:right w:val="none" w:sz="0" w:space="0" w:color="auto"/>
      </w:divBdr>
    </w:div>
    <w:div w:id="885291940">
      <w:bodyDiv w:val="1"/>
      <w:marLeft w:val="0"/>
      <w:marRight w:val="0"/>
      <w:marTop w:val="0"/>
      <w:marBottom w:val="0"/>
      <w:divBdr>
        <w:top w:val="none" w:sz="0" w:space="0" w:color="auto"/>
        <w:left w:val="none" w:sz="0" w:space="0" w:color="auto"/>
        <w:bottom w:val="none" w:sz="0" w:space="0" w:color="auto"/>
        <w:right w:val="none" w:sz="0" w:space="0" w:color="auto"/>
      </w:divBdr>
    </w:div>
    <w:div w:id="901796388">
      <w:bodyDiv w:val="1"/>
      <w:marLeft w:val="0"/>
      <w:marRight w:val="0"/>
      <w:marTop w:val="0"/>
      <w:marBottom w:val="0"/>
      <w:divBdr>
        <w:top w:val="none" w:sz="0" w:space="0" w:color="auto"/>
        <w:left w:val="none" w:sz="0" w:space="0" w:color="auto"/>
        <w:bottom w:val="none" w:sz="0" w:space="0" w:color="auto"/>
        <w:right w:val="none" w:sz="0" w:space="0" w:color="auto"/>
      </w:divBdr>
    </w:div>
    <w:div w:id="904755044">
      <w:bodyDiv w:val="1"/>
      <w:marLeft w:val="0"/>
      <w:marRight w:val="0"/>
      <w:marTop w:val="0"/>
      <w:marBottom w:val="0"/>
      <w:divBdr>
        <w:top w:val="none" w:sz="0" w:space="0" w:color="auto"/>
        <w:left w:val="none" w:sz="0" w:space="0" w:color="auto"/>
        <w:bottom w:val="none" w:sz="0" w:space="0" w:color="auto"/>
        <w:right w:val="none" w:sz="0" w:space="0" w:color="auto"/>
      </w:divBdr>
    </w:div>
    <w:div w:id="924654041">
      <w:bodyDiv w:val="1"/>
      <w:marLeft w:val="0"/>
      <w:marRight w:val="0"/>
      <w:marTop w:val="0"/>
      <w:marBottom w:val="0"/>
      <w:divBdr>
        <w:top w:val="none" w:sz="0" w:space="0" w:color="auto"/>
        <w:left w:val="none" w:sz="0" w:space="0" w:color="auto"/>
        <w:bottom w:val="none" w:sz="0" w:space="0" w:color="auto"/>
        <w:right w:val="none" w:sz="0" w:space="0" w:color="auto"/>
      </w:divBdr>
    </w:div>
    <w:div w:id="950867734">
      <w:bodyDiv w:val="1"/>
      <w:marLeft w:val="0"/>
      <w:marRight w:val="0"/>
      <w:marTop w:val="0"/>
      <w:marBottom w:val="0"/>
      <w:divBdr>
        <w:top w:val="none" w:sz="0" w:space="0" w:color="auto"/>
        <w:left w:val="none" w:sz="0" w:space="0" w:color="auto"/>
        <w:bottom w:val="none" w:sz="0" w:space="0" w:color="auto"/>
        <w:right w:val="none" w:sz="0" w:space="0" w:color="auto"/>
      </w:divBdr>
    </w:div>
    <w:div w:id="962465246">
      <w:bodyDiv w:val="1"/>
      <w:marLeft w:val="0"/>
      <w:marRight w:val="0"/>
      <w:marTop w:val="0"/>
      <w:marBottom w:val="0"/>
      <w:divBdr>
        <w:top w:val="none" w:sz="0" w:space="0" w:color="auto"/>
        <w:left w:val="none" w:sz="0" w:space="0" w:color="auto"/>
        <w:bottom w:val="none" w:sz="0" w:space="0" w:color="auto"/>
        <w:right w:val="none" w:sz="0" w:space="0" w:color="auto"/>
      </w:divBdr>
    </w:div>
    <w:div w:id="973750123">
      <w:bodyDiv w:val="1"/>
      <w:marLeft w:val="0"/>
      <w:marRight w:val="0"/>
      <w:marTop w:val="0"/>
      <w:marBottom w:val="0"/>
      <w:divBdr>
        <w:top w:val="none" w:sz="0" w:space="0" w:color="auto"/>
        <w:left w:val="none" w:sz="0" w:space="0" w:color="auto"/>
        <w:bottom w:val="none" w:sz="0" w:space="0" w:color="auto"/>
        <w:right w:val="none" w:sz="0" w:space="0" w:color="auto"/>
      </w:divBdr>
    </w:div>
    <w:div w:id="1004554223">
      <w:bodyDiv w:val="1"/>
      <w:marLeft w:val="0"/>
      <w:marRight w:val="0"/>
      <w:marTop w:val="0"/>
      <w:marBottom w:val="0"/>
      <w:divBdr>
        <w:top w:val="none" w:sz="0" w:space="0" w:color="auto"/>
        <w:left w:val="none" w:sz="0" w:space="0" w:color="auto"/>
        <w:bottom w:val="none" w:sz="0" w:space="0" w:color="auto"/>
        <w:right w:val="none" w:sz="0" w:space="0" w:color="auto"/>
      </w:divBdr>
    </w:div>
    <w:div w:id="1053846120">
      <w:bodyDiv w:val="1"/>
      <w:marLeft w:val="0"/>
      <w:marRight w:val="0"/>
      <w:marTop w:val="0"/>
      <w:marBottom w:val="0"/>
      <w:divBdr>
        <w:top w:val="none" w:sz="0" w:space="0" w:color="auto"/>
        <w:left w:val="none" w:sz="0" w:space="0" w:color="auto"/>
        <w:bottom w:val="none" w:sz="0" w:space="0" w:color="auto"/>
        <w:right w:val="none" w:sz="0" w:space="0" w:color="auto"/>
      </w:divBdr>
    </w:div>
    <w:div w:id="1070688155">
      <w:bodyDiv w:val="1"/>
      <w:marLeft w:val="0"/>
      <w:marRight w:val="0"/>
      <w:marTop w:val="0"/>
      <w:marBottom w:val="0"/>
      <w:divBdr>
        <w:top w:val="none" w:sz="0" w:space="0" w:color="auto"/>
        <w:left w:val="none" w:sz="0" w:space="0" w:color="auto"/>
        <w:bottom w:val="none" w:sz="0" w:space="0" w:color="auto"/>
        <w:right w:val="none" w:sz="0" w:space="0" w:color="auto"/>
      </w:divBdr>
    </w:div>
    <w:div w:id="1076321720">
      <w:bodyDiv w:val="1"/>
      <w:marLeft w:val="0"/>
      <w:marRight w:val="0"/>
      <w:marTop w:val="0"/>
      <w:marBottom w:val="0"/>
      <w:divBdr>
        <w:top w:val="none" w:sz="0" w:space="0" w:color="auto"/>
        <w:left w:val="none" w:sz="0" w:space="0" w:color="auto"/>
        <w:bottom w:val="none" w:sz="0" w:space="0" w:color="auto"/>
        <w:right w:val="none" w:sz="0" w:space="0" w:color="auto"/>
      </w:divBdr>
    </w:div>
    <w:div w:id="1079641790">
      <w:bodyDiv w:val="1"/>
      <w:marLeft w:val="0"/>
      <w:marRight w:val="0"/>
      <w:marTop w:val="0"/>
      <w:marBottom w:val="0"/>
      <w:divBdr>
        <w:top w:val="none" w:sz="0" w:space="0" w:color="auto"/>
        <w:left w:val="none" w:sz="0" w:space="0" w:color="auto"/>
        <w:bottom w:val="none" w:sz="0" w:space="0" w:color="auto"/>
        <w:right w:val="none" w:sz="0" w:space="0" w:color="auto"/>
      </w:divBdr>
    </w:div>
    <w:div w:id="1085374263">
      <w:bodyDiv w:val="1"/>
      <w:marLeft w:val="0"/>
      <w:marRight w:val="0"/>
      <w:marTop w:val="0"/>
      <w:marBottom w:val="0"/>
      <w:divBdr>
        <w:top w:val="none" w:sz="0" w:space="0" w:color="auto"/>
        <w:left w:val="none" w:sz="0" w:space="0" w:color="auto"/>
        <w:bottom w:val="none" w:sz="0" w:space="0" w:color="auto"/>
        <w:right w:val="none" w:sz="0" w:space="0" w:color="auto"/>
      </w:divBdr>
    </w:div>
    <w:div w:id="1085802108">
      <w:bodyDiv w:val="1"/>
      <w:marLeft w:val="0"/>
      <w:marRight w:val="0"/>
      <w:marTop w:val="0"/>
      <w:marBottom w:val="0"/>
      <w:divBdr>
        <w:top w:val="none" w:sz="0" w:space="0" w:color="auto"/>
        <w:left w:val="none" w:sz="0" w:space="0" w:color="auto"/>
        <w:bottom w:val="none" w:sz="0" w:space="0" w:color="auto"/>
        <w:right w:val="none" w:sz="0" w:space="0" w:color="auto"/>
      </w:divBdr>
    </w:div>
    <w:div w:id="1131827933">
      <w:bodyDiv w:val="1"/>
      <w:marLeft w:val="0"/>
      <w:marRight w:val="0"/>
      <w:marTop w:val="0"/>
      <w:marBottom w:val="0"/>
      <w:divBdr>
        <w:top w:val="none" w:sz="0" w:space="0" w:color="auto"/>
        <w:left w:val="none" w:sz="0" w:space="0" w:color="auto"/>
        <w:bottom w:val="none" w:sz="0" w:space="0" w:color="auto"/>
        <w:right w:val="none" w:sz="0" w:space="0" w:color="auto"/>
      </w:divBdr>
    </w:div>
    <w:div w:id="1145006494">
      <w:bodyDiv w:val="1"/>
      <w:marLeft w:val="0"/>
      <w:marRight w:val="0"/>
      <w:marTop w:val="0"/>
      <w:marBottom w:val="0"/>
      <w:divBdr>
        <w:top w:val="none" w:sz="0" w:space="0" w:color="auto"/>
        <w:left w:val="none" w:sz="0" w:space="0" w:color="auto"/>
        <w:bottom w:val="none" w:sz="0" w:space="0" w:color="auto"/>
        <w:right w:val="none" w:sz="0" w:space="0" w:color="auto"/>
      </w:divBdr>
    </w:div>
    <w:div w:id="1148131599">
      <w:bodyDiv w:val="1"/>
      <w:marLeft w:val="0"/>
      <w:marRight w:val="0"/>
      <w:marTop w:val="0"/>
      <w:marBottom w:val="0"/>
      <w:divBdr>
        <w:top w:val="none" w:sz="0" w:space="0" w:color="auto"/>
        <w:left w:val="none" w:sz="0" w:space="0" w:color="auto"/>
        <w:bottom w:val="none" w:sz="0" w:space="0" w:color="auto"/>
        <w:right w:val="none" w:sz="0" w:space="0" w:color="auto"/>
      </w:divBdr>
    </w:div>
    <w:div w:id="1153061428">
      <w:bodyDiv w:val="1"/>
      <w:marLeft w:val="0"/>
      <w:marRight w:val="0"/>
      <w:marTop w:val="0"/>
      <w:marBottom w:val="0"/>
      <w:divBdr>
        <w:top w:val="none" w:sz="0" w:space="0" w:color="auto"/>
        <w:left w:val="none" w:sz="0" w:space="0" w:color="auto"/>
        <w:bottom w:val="none" w:sz="0" w:space="0" w:color="auto"/>
        <w:right w:val="none" w:sz="0" w:space="0" w:color="auto"/>
      </w:divBdr>
    </w:div>
    <w:div w:id="1182864117">
      <w:bodyDiv w:val="1"/>
      <w:marLeft w:val="0"/>
      <w:marRight w:val="0"/>
      <w:marTop w:val="0"/>
      <w:marBottom w:val="0"/>
      <w:divBdr>
        <w:top w:val="none" w:sz="0" w:space="0" w:color="auto"/>
        <w:left w:val="none" w:sz="0" w:space="0" w:color="auto"/>
        <w:bottom w:val="none" w:sz="0" w:space="0" w:color="auto"/>
        <w:right w:val="none" w:sz="0" w:space="0" w:color="auto"/>
      </w:divBdr>
    </w:div>
    <w:div w:id="1202094065">
      <w:bodyDiv w:val="1"/>
      <w:marLeft w:val="0"/>
      <w:marRight w:val="0"/>
      <w:marTop w:val="0"/>
      <w:marBottom w:val="0"/>
      <w:divBdr>
        <w:top w:val="none" w:sz="0" w:space="0" w:color="auto"/>
        <w:left w:val="none" w:sz="0" w:space="0" w:color="auto"/>
        <w:bottom w:val="none" w:sz="0" w:space="0" w:color="auto"/>
        <w:right w:val="none" w:sz="0" w:space="0" w:color="auto"/>
      </w:divBdr>
    </w:div>
    <w:div w:id="1208106286">
      <w:bodyDiv w:val="1"/>
      <w:marLeft w:val="0"/>
      <w:marRight w:val="0"/>
      <w:marTop w:val="0"/>
      <w:marBottom w:val="0"/>
      <w:divBdr>
        <w:top w:val="none" w:sz="0" w:space="0" w:color="auto"/>
        <w:left w:val="none" w:sz="0" w:space="0" w:color="auto"/>
        <w:bottom w:val="none" w:sz="0" w:space="0" w:color="auto"/>
        <w:right w:val="none" w:sz="0" w:space="0" w:color="auto"/>
      </w:divBdr>
    </w:div>
    <w:div w:id="1214200632">
      <w:bodyDiv w:val="1"/>
      <w:marLeft w:val="0"/>
      <w:marRight w:val="0"/>
      <w:marTop w:val="0"/>
      <w:marBottom w:val="0"/>
      <w:divBdr>
        <w:top w:val="none" w:sz="0" w:space="0" w:color="auto"/>
        <w:left w:val="none" w:sz="0" w:space="0" w:color="auto"/>
        <w:bottom w:val="none" w:sz="0" w:space="0" w:color="auto"/>
        <w:right w:val="none" w:sz="0" w:space="0" w:color="auto"/>
      </w:divBdr>
    </w:div>
    <w:div w:id="1227571521">
      <w:bodyDiv w:val="1"/>
      <w:marLeft w:val="0"/>
      <w:marRight w:val="0"/>
      <w:marTop w:val="0"/>
      <w:marBottom w:val="0"/>
      <w:divBdr>
        <w:top w:val="none" w:sz="0" w:space="0" w:color="auto"/>
        <w:left w:val="none" w:sz="0" w:space="0" w:color="auto"/>
        <w:bottom w:val="none" w:sz="0" w:space="0" w:color="auto"/>
        <w:right w:val="none" w:sz="0" w:space="0" w:color="auto"/>
      </w:divBdr>
    </w:div>
    <w:div w:id="1255436120">
      <w:bodyDiv w:val="1"/>
      <w:marLeft w:val="0"/>
      <w:marRight w:val="0"/>
      <w:marTop w:val="0"/>
      <w:marBottom w:val="0"/>
      <w:divBdr>
        <w:top w:val="none" w:sz="0" w:space="0" w:color="auto"/>
        <w:left w:val="none" w:sz="0" w:space="0" w:color="auto"/>
        <w:bottom w:val="none" w:sz="0" w:space="0" w:color="auto"/>
        <w:right w:val="none" w:sz="0" w:space="0" w:color="auto"/>
      </w:divBdr>
    </w:div>
    <w:div w:id="1255818809">
      <w:bodyDiv w:val="1"/>
      <w:marLeft w:val="0"/>
      <w:marRight w:val="0"/>
      <w:marTop w:val="0"/>
      <w:marBottom w:val="0"/>
      <w:divBdr>
        <w:top w:val="none" w:sz="0" w:space="0" w:color="auto"/>
        <w:left w:val="none" w:sz="0" w:space="0" w:color="auto"/>
        <w:bottom w:val="none" w:sz="0" w:space="0" w:color="auto"/>
        <w:right w:val="none" w:sz="0" w:space="0" w:color="auto"/>
      </w:divBdr>
    </w:div>
    <w:div w:id="1297250812">
      <w:bodyDiv w:val="1"/>
      <w:marLeft w:val="0"/>
      <w:marRight w:val="0"/>
      <w:marTop w:val="0"/>
      <w:marBottom w:val="0"/>
      <w:divBdr>
        <w:top w:val="none" w:sz="0" w:space="0" w:color="auto"/>
        <w:left w:val="none" w:sz="0" w:space="0" w:color="auto"/>
        <w:bottom w:val="none" w:sz="0" w:space="0" w:color="auto"/>
        <w:right w:val="none" w:sz="0" w:space="0" w:color="auto"/>
      </w:divBdr>
    </w:div>
    <w:div w:id="1328168915">
      <w:bodyDiv w:val="1"/>
      <w:marLeft w:val="0"/>
      <w:marRight w:val="0"/>
      <w:marTop w:val="0"/>
      <w:marBottom w:val="0"/>
      <w:divBdr>
        <w:top w:val="none" w:sz="0" w:space="0" w:color="auto"/>
        <w:left w:val="none" w:sz="0" w:space="0" w:color="auto"/>
        <w:bottom w:val="none" w:sz="0" w:space="0" w:color="auto"/>
        <w:right w:val="none" w:sz="0" w:space="0" w:color="auto"/>
      </w:divBdr>
    </w:div>
    <w:div w:id="1335911189">
      <w:bodyDiv w:val="1"/>
      <w:marLeft w:val="0"/>
      <w:marRight w:val="0"/>
      <w:marTop w:val="0"/>
      <w:marBottom w:val="0"/>
      <w:divBdr>
        <w:top w:val="none" w:sz="0" w:space="0" w:color="auto"/>
        <w:left w:val="none" w:sz="0" w:space="0" w:color="auto"/>
        <w:bottom w:val="none" w:sz="0" w:space="0" w:color="auto"/>
        <w:right w:val="none" w:sz="0" w:space="0" w:color="auto"/>
      </w:divBdr>
    </w:div>
    <w:div w:id="1341195614">
      <w:bodyDiv w:val="1"/>
      <w:marLeft w:val="0"/>
      <w:marRight w:val="0"/>
      <w:marTop w:val="0"/>
      <w:marBottom w:val="0"/>
      <w:divBdr>
        <w:top w:val="none" w:sz="0" w:space="0" w:color="auto"/>
        <w:left w:val="none" w:sz="0" w:space="0" w:color="auto"/>
        <w:bottom w:val="none" w:sz="0" w:space="0" w:color="auto"/>
        <w:right w:val="none" w:sz="0" w:space="0" w:color="auto"/>
      </w:divBdr>
    </w:div>
    <w:div w:id="1351025411">
      <w:bodyDiv w:val="1"/>
      <w:marLeft w:val="0"/>
      <w:marRight w:val="0"/>
      <w:marTop w:val="0"/>
      <w:marBottom w:val="0"/>
      <w:divBdr>
        <w:top w:val="none" w:sz="0" w:space="0" w:color="auto"/>
        <w:left w:val="none" w:sz="0" w:space="0" w:color="auto"/>
        <w:bottom w:val="none" w:sz="0" w:space="0" w:color="auto"/>
        <w:right w:val="none" w:sz="0" w:space="0" w:color="auto"/>
      </w:divBdr>
    </w:div>
    <w:div w:id="1419912373">
      <w:bodyDiv w:val="1"/>
      <w:marLeft w:val="0"/>
      <w:marRight w:val="0"/>
      <w:marTop w:val="0"/>
      <w:marBottom w:val="0"/>
      <w:divBdr>
        <w:top w:val="none" w:sz="0" w:space="0" w:color="auto"/>
        <w:left w:val="none" w:sz="0" w:space="0" w:color="auto"/>
        <w:bottom w:val="none" w:sz="0" w:space="0" w:color="auto"/>
        <w:right w:val="none" w:sz="0" w:space="0" w:color="auto"/>
      </w:divBdr>
    </w:div>
    <w:div w:id="1420129654">
      <w:bodyDiv w:val="1"/>
      <w:marLeft w:val="0"/>
      <w:marRight w:val="0"/>
      <w:marTop w:val="0"/>
      <w:marBottom w:val="0"/>
      <w:divBdr>
        <w:top w:val="none" w:sz="0" w:space="0" w:color="auto"/>
        <w:left w:val="none" w:sz="0" w:space="0" w:color="auto"/>
        <w:bottom w:val="none" w:sz="0" w:space="0" w:color="auto"/>
        <w:right w:val="none" w:sz="0" w:space="0" w:color="auto"/>
      </w:divBdr>
    </w:div>
    <w:div w:id="1424884185">
      <w:bodyDiv w:val="1"/>
      <w:marLeft w:val="0"/>
      <w:marRight w:val="0"/>
      <w:marTop w:val="0"/>
      <w:marBottom w:val="0"/>
      <w:divBdr>
        <w:top w:val="none" w:sz="0" w:space="0" w:color="auto"/>
        <w:left w:val="none" w:sz="0" w:space="0" w:color="auto"/>
        <w:bottom w:val="none" w:sz="0" w:space="0" w:color="auto"/>
        <w:right w:val="none" w:sz="0" w:space="0" w:color="auto"/>
      </w:divBdr>
    </w:div>
    <w:div w:id="1440561889">
      <w:bodyDiv w:val="1"/>
      <w:marLeft w:val="0"/>
      <w:marRight w:val="0"/>
      <w:marTop w:val="0"/>
      <w:marBottom w:val="0"/>
      <w:divBdr>
        <w:top w:val="none" w:sz="0" w:space="0" w:color="auto"/>
        <w:left w:val="none" w:sz="0" w:space="0" w:color="auto"/>
        <w:bottom w:val="none" w:sz="0" w:space="0" w:color="auto"/>
        <w:right w:val="none" w:sz="0" w:space="0" w:color="auto"/>
      </w:divBdr>
    </w:div>
    <w:div w:id="1557429950">
      <w:bodyDiv w:val="1"/>
      <w:marLeft w:val="0"/>
      <w:marRight w:val="0"/>
      <w:marTop w:val="0"/>
      <w:marBottom w:val="0"/>
      <w:divBdr>
        <w:top w:val="none" w:sz="0" w:space="0" w:color="auto"/>
        <w:left w:val="none" w:sz="0" w:space="0" w:color="auto"/>
        <w:bottom w:val="none" w:sz="0" w:space="0" w:color="auto"/>
        <w:right w:val="none" w:sz="0" w:space="0" w:color="auto"/>
      </w:divBdr>
    </w:div>
    <w:div w:id="1569070270">
      <w:bodyDiv w:val="1"/>
      <w:marLeft w:val="0"/>
      <w:marRight w:val="0"/>
      <w:marTop w:val="0"/>
      <w:marBottom w:val="0"/>
      <w:divBdr>
        <w:top w:val="none" w:sz="0" w:space="0" w:color="auto"/>
        <w:left w:val="none" w:sz="0" w:space="0" w:color="auto"/>
        <w:bottom w:val="none" w:sz="0" w:space="0" w:color="auto"/>
        <w:right w:val="none" w:sz="0" w:space="0" w:color="auto"/>
      </w:divBdr>
    </w:div>
    <w:div w:id="1619525912">
      <w:bodyDiv w:val="1"/>
      <w:marLeft w:val="0"/>
      <w:marRight w:val="0"/>
      <w:marTop w:val="0"/>
      <w:marBottom w:val="0"/>
      <w:divBdr>
        <w:top w:val="none" w:sz="0" w:space="0" w:color="auto"/>
        <w:left w:val="none" w:sz="0" w:space="0" w:color="auto"/>
        <w:bottom w:val="none" w:sz="0" w:space="0" w:color="auto"/>
        <w:right w:val="none" w:sz="0" w:space="0" w:color="auto"/>
      </w:divBdr>
    </w:div>
    <w:div w:id="1635136463">
      <w:bodyDiv w:val="1"/>
      <w:marLeft w:val="0"/>
      <w:marRight w:val="0"/>
      <w:marTop w:val="0"/>
      <w:marBottom w:val="0"/>
      <w:divBdr>
        <w:top w:val="none" w:sz="0" w:space="0" w:color="auto"/>
        <w:left w:val="none" w:sz="0" w:space="0" w:color="auto"/>
        <w:bottom w:val="none" w:sz="0" w:space="0" w:color="auto"/>
        <w:right w:val="none" w:sz="0" w:space="0" w:color="auto"/>
      </w:divBdr>
    </w:div>
    <w:div w:id="1644037638">
      <w:bodyDiv w:val="1"/>
      <w:marLeft w:val="0"/>
      <w:marRight w:val="0"/>
      <w:marTop w:val="0"/>
      <w:marBottom w:val="0"/>
      <w:divBdr>
        <w:top w:val="none" w:sz="0" w:space="0" w:color="auto"/>
        <w:left w:val="none" w:sz="0" w:space="0" w:color="auto"/>
        <w:bottom w:val="none" w:sz="0" w:space="0" w:color="auto"/>
        <w:right w:val="none" w:sz="0" w:space="0" w:color="auto"/>
      </w:divBdr>
    </w:div>
    <w:div w:id="1672177434">
      <w:bodyDiv w:val="1"/>
      <w:marLeft w:val="0"/>
      <w:marRight w:val="0"/>
      <w:marTop w:val="0"/>
      <w:marBottom w:val="0"/>
      <w:divBdr>
        <w:top w:val="none" w:sz="0" w:space="0" w:color="auto"/>
        <w:left w:val="none" w:sz="0" w:space="0" w:color="auto"/>
        <w:bottom w:val="none" w:sz="0" w:space="0" w:color="auto"/>
        <w:right w:val="none" w:sz="0" w:space="0" w:color="auto"/>
      </w:divBdr>
    </w:div>
    <w:div w:id="1692336590">
      <w:bodyDiv w:val="1"/>
      <w:marLeft w:val="0"/>
      <w:marRight w:val="0"/>
      <w:marTop w:val="0"/>
      <w:marBottom w:val="0"/>
      <w:divBdr>
        <w:top w:val="none" w:sz="0" w:space="0" w:color="auto"/>
        <w:left w:val="none" w:sz="0" w:space="0" w:color="auto"/>
        <w:bottom w:val="none" w:sz="0" w:space="0" w:color="auto"/>
        <w:right w:val="none" w:sz="0" w:space="0" w:color="auto"/>
      </w:divBdr>
    </w:div>
    <w:div w:id="1744332539">
      <w:bodyDiv w:val="1"/>
      <w:marLeft w:val="0"/>
      <w:marRight w:val="0"/>
      <w:marTop w:val="0"/>
      <w:marBottom w:val="0"/>
      <w:divBdr>
        <w:top w:val="none" w:sz="0" w:space="0" w:color="auto"/>
        <w:left w:val="none" w:sz="0" w:space="0" w:color="auto"/>
        <w:bottom w:val="none" w:sz="0" w:space="0" w:color="auto"/>
        <w:right w:val="none" w:sz="0" w:space="0" w:color="auto"/>
      </w:divBdr>
    </w:div>
    <w:div w:id="1748571743">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4209204">
      <w:bodyDiv w:val="1"/>
      <w:marLeft w:val="0"/>
      <w:marRight w:val="0"/>
      <w:marTop w:val="0"/>
      <w:marBottom w:val="0"/>
      <w:divBdr>
        <w:top w:val="none" w:sz="0" w:space="0" w:color="auto"/>
        <w:left w:val="none" w:sz="0" w:space="0" w:color="auto"/>
        <w:bottom w:val="none" w:sz="0" w:space="0" w:color="auto"/>
        <w:right w:val="none" w:sz="0" w:space="0" w:color="auto"/>
      </w:divBdr>
    </w:div>
    <w:div w:id="1784618954">
      <w:bodyDiv w:val="1"/>
      <w:marLeft w:val="0"/>
      <w:marRight w:val="0"/>
      <w:marTop w:val="0"/>
      <w:marBottom w:val="0"/>
      <w:divBdr>
        <w:top w:val="none" w:sz="0" w:space="0" w:color="auto"/>
        <w:left w:val="none" w:sz="0" w:space="0" w:color="auto"/>
        <w:bottom w:val="none" w:sz="0" w:space="0" w:color="auto"/>
        <w:right w:val="none" w:sz="0" w:space="0" w:color="auto"/>
      </w:divBdr>
    </w:div>
    <w:div w:id="1846094862">
      <w:bodyDiv w:val="1"/>
      <w:marLeft w:val="0"/>
      <w:marRight w:val="0"/>
      <w:marTop w:val="0"/>
      <w:marBottom w:val="0"/>
      <w:divBdr>
        <w:top w:val="none" w:sz="0" w:space="0" w:color="auto"/>
        <w:left w:val="none" w:sz="0" w:space="0" w:color="auto"/>
        <w:bottom w:val="none" w:sz="0" w:space="0" w:color="auto"/>
        <w:right w:val="none" w:sz="0" w:space="0" w:color="auto"/>
      </w:divBdr>
    </w:div>
    <w:div w:id="1862470009">
      <w:bodyDiv w:val="1"/>
      <w:marLeft w:val="0"/>
      <w:marRight w:val="0"/>
      <w:marTop w:val="0"/>
      <w:marBottom w:val="0"/>
      <w:divBdr>
        <w:top w:val="none" w:sz="0" w:space="0" w:color="auto"/>
        <w:left w:val="none" w:sz="0" w:space="0" w:color="auto"/>
        <w:bottom w:val="none" w:sz="0" w:space="0" w:color="auto"/>
        <w:right w:val="none" w:sz="0" w:space="0" w:color="auto"/>
      </w:divBdr>
    </w:div>
    <w:div w:id="1884442348">
      <w:bodyDiv w:val="1"/>
      <w:marLeft w:val="0"/>
      <w:marRight w:val="0"/>
      <w:marTop w:val="0"/>
      <w:marBottom w:val="0"/>
      <w:divBdr>
        <w:top w:val="none" w:sz="0" w:space="0" w:color="auto"/>
        <w:left w:val="none" w:sz="0" w:space="0" w:color="auto"/>
        <w:bottom w:val="none" w:sz="0" w:space="0" w:color="auto"/>
        <w:right w:val="none" w:sz="0" w:space="0" w:color="auto"/>
      </w:divBdr>
    </w:div>
    <w:div w:id="1916089018">
      <w:bodyDiv w:val="1"/>
      <w:marLeft w:val="0"/>
      <w:marRight w:val="0"/>
      <w:marTop w:val="0"/>
      <w:marBottom w:val="0"/>
      <w:divBdr>
        <w:top w:val="none" w:sz="0" w:space="0" w:color="auto"/>
        <w:left w:val="none" w:sz="0" w:space="0" w:color="auto"/>
        <w:bottom w:val="none" w:sz="0" w:space="0" w:color="auto"/>
        <w:right w:val="none" w:sz="0" w:space="0" w:color="auto"/>
      </w:divBdr>
    </w:div>
    <w:div w:id="1951471874">
      <w:bodyDiv w:val="1"/>
      <w:marLeft w:val="0"/>
      <w:marRight w:val="0"/>
      <w:marTop w:val="0"/>
      <w:marBottom w:val="0"/>
      <w:divBdr>
        <w:top w:val="none" w:sz="0" w:space="0" w:color="auto"/>
        <w:left w:val="none" w:sz="0" w:space="0" w:color="auto"/>
        <w:bottom w:val="none" w:sz="0" w:space="0" w:color="auto"/>
        <w:right w:val="none" w:sz="0" w:space="0" w:color="auto"/>
      </w:divBdr>
    </w:div>
    <w:div w:id="1982269136">
      <w:bodyDiv w:val="1"/>
      <w:marLeft w:val="0"/>
      <w:marRight w:val="0"/>
      <w:marTop w:val="0"/>
      <w:marBottom w:val="0"/>
      <w:divBdr>
        <w:top w:val="none" w:sz="0" w:space="0" w:color="auto"/>
        <w:left w:val="none" w:sz="0" w:space="0" w:color="auto"/>
        <w:bottom w:val="none" w:sz="0" w:space="0" w:color="auto"/>
        <w:right w:val="none" w:sz="0" w:space="0" w:color="auto"/>
      </w:divBdr>
    </w:div>
    <w:div w:id="2006399284">
      <w:bodyDiv w:val="1"/>
      <w:marLeft w:val="0"/>
      <w:marRight w:val="0"/>
      <w:marTop w:val="0"/>
      <w:marBottom w:val="0"/>
      <w:divBdr>
        <w:top w:val="none" w:sz="0" w:space="0" w:color="auto"/>
        <w:left w:val="none" w:sz="0" w:space="0" w:color="auto"/>
        <w:bottom w:val="none" w:sz="0" w:space="0" w:color="auto"/>
        <w:right w:val="none" w:sz="0" w:space="0" w:color="auto"/>
      </w:divBdr>
    </w:div>
    <w:div w:id="2009557496">
      <w:bodyDiv w:val="1"/>
      <w:marLeft w:val="0"/>
      <w:marRight w:val="0"/>
      <w:marTop w:val="0"/>
      <w:marBottom w:val="0"/>
      <w:divBdr>
        <w:top w:val="none" w:sz="0" w:space="0" w:color="auto"/>
        <w:left w:val="none" w:sz="0" w:space="0" w:color="auto"/>
        <w:bottom w:val="none" w:sz="0" w:space="0" w:color="auto"/>
        <w:right w:val="none" w:sz="0" w:space="0" w:color="auto"/>
      </w:divBdr>
    </w:div>
    <w:div w:id="2038891304">
      <w:bodyDiv w:val="1"/>
      <w:marLeft w:val="0"/>
      <w:marRight w:val="0"/>
      <w:marTop w:val="0"/>
      <w:marBottom w:val="0"/>
      <w:divBdr>
        <w:top w:val="none" w:sz="0" w:space="0" w:color="auto"/>
        <w:left w:val="none" w:sz="0" w:space="0" w:color="auto"/>
        <w:bottom w:val="none" w:sz="0" w:space="0" w:color="auto"/>
        <w:right w:val="none" w:sz="0" w:space="0" w:color="auto"/>
      </w:divBdr>
    </w:div>
    <w:div w:id="2062047635">
      <w:bodyDiv w:val="1"/>
      <w:marLeft w:val="0"/>
      <w:marRight w:val="0"/>
      <w:marTop w:val="0"/>
      <w:marBottom w:val="0"/>
      <w:divBdr>
        <w:top w:val="none" w:sz="0" w:space="0" w:color="auto"/>
        <w:left w:val="none" w:sz="0" w:space="0" w:color="auto"/>
        <w:bottom w:val="none" w:sz="0" w:space="0" w:color="auto"/>
        <w:right w:val="none" w:sz="0" w:space="0" w:color="auto"/>
      </w:divBdr>
    </w:div>
    <w:div w:id="2086605796">
      <w:bodyDiv w:val="1"/>
      <w:marLeft w:val="0"/>
      <w:marRight w:val="0"/>
      <w:marTop w:val="0"/>
      <w:marBottom w:val="0"/>
      <w:divBdr>
        <w:top w:val="none" w:sz="0" w:space="0" w:color="auto"/>
        <w:left w:val="none" w:sz="0" w:space="0" w:color="auto"/>
        <w:bottom w:val="none" w:sz="0" w:space="0" w:color="auto"/>
        <w:right w:val="none" w:sz="0" w:space="0" w:color="auto"/>
      </w:divBdr>
    </w:div>
    <w:div w:id="2088068119">
      <w:bodyDiv w:val="1"/>
      <w:marLeft w:val="0"/>
      <w:marRight w:val="0"/>
      <w:marTop w:val="0"/>
      <w:marBottom w:val="0"/>
      <w:divBdr>
        <w:top w:val="none" w:sz="0" w:space="0" w:color="auto"/>
        <w:left w:val="none" w:sz="0" w:space="0" w:color="auto"/>
        <w:bottom w:val="none" w:sz="0" w:space="0" w:color="auto"/>
        <w:right w:val="none" w:sz="0" w:space="0" w:color="auto"/>
      </w:divBdr>
    </w:div>
    <w:div w:id="2116902351">
      <w:bodyDiv w:val="1"/>
      <w:marLeft w:val="0"/>
      <w:marRight w:val="0"/>
      <w:marTop w:val="0"/>
      <w:marBottom w:val="0"/>
      <w:divBdr>
        <w:top w:val="none" w:sz="0" w:space="0" w:color="auto"/>
        <w:left w:val="none" w:sz="0" w:space="0" w:color="auto"/>
        <w:bottom w:val="none" w:sz="0" w:space="0" w:color="auto"/>
        <w:right w:val="none" w:sz="0" w:space="0" w:color="auto"/>
      </w:divBdr>
    </w:div>
    <w:div w:id="2125806372">
      <w:bodyDiv w:val="1"/>
      <w:marLeft w:val="0"/>
      <w:marRight w:val="0"/>
      <w:marTop w:val="0"/>
      <w:marBottom w:val="0"/>
      <w:divBdr>
        <w:top w:val="none" w:sz="0" w:space="0" w:color="auto"/>
        <w:left w:val="none" w:sz="0" w:space="0" w:color="auto"/>
        <w:bottom w:val="none" w:sz="0" w:space="0" w:color="auto"/>
        <w:right w:val="none" w:sz="0" w:space="0" w:color="auto"/>
      </w:divBdr>
    </w:div>
    <w:div w:id="21438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2.سنت</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0823C37D-D91E-4594-8B19-30F76CBBAA90}">
      <dgm:prSet/>
      <dgm:spPr/>
      <dgm:t>
        <a:bodyPr/>
        <a:lstStyle/>
        <a:p>
          <a:pPr rtl="1"/>
          <a:r>
            <a:rPr lang="fa-IR"/>
            <a:t>9.تعادل و تراجیح</a:t>
          </a:r>
        </a:p>
      </dgm:t>
    </dgm:pt>
    <dgm:pt modelId="{0350739A-D356-42B1-8182-B05334EE3E95}" type="parTrans" cxnId="{DA5ECFAE-56C7-4764-845D-696F4700E2EA}">
      <dgm:prSet/>
      <dgm:spPr/>
      <dgm:t>
        <a:bodyPr/>
        <a:lstStyle/>
        <a:p>
          <a:pPr rtl="1"/>
          <a:endParaRPr lang="fa-IR"/>
        </a:p>
      </dgm:t>
    </dgm:pt>
    <dgm:pt modelId="{2BF17468-D626-468C-B086-23769950C169}" type="sibTrans" cxnId="{DA5ECFAE-56C7-4764-845D-696F4700E2EA}">
      <dgm:prSet/>
      <dgm:spPr/>
      <dgm:t>
        <a:bodyPr/>
        <a:lstStyle/>
        <a:p>
          <a:pPr rtl="1"/>
          <a:endParaRPr lang="fa-IR"/>
        </a:p>
      </dgm:t>
    </dgm:pt>
    <dgm:pt modelId="{E35EE01C-4CBF-43E7-B15C-49144A359995}">
      <dgm:prSet/>
      <dgm:spPr/>
      <dgm:t>
        <a:bodyPr/>
        <a:lstStyle/>
        <a:p>
          <a:pPr rtl="1"/>
          <a:r>
            <a:rPr lang="fa-IR"/>
            <a:t>1.کتاب عزیز</a:t>
          </a:r>
        </a:p>
      </dgm:t>
    </dgm:pt>
    <dgm:pt modelId="{A5821E05-0DC2-40AF-878F-1E127653EBC8}" type="parTrans" cxnId="{317269D5-E263-4AA8-85D0-25ED361351C9}">
      <dgm:prSet/>
      <dgm:spPr/>
      <dgm:t>
        <a:bodyPr/>
        <a:lstStyle/>
        <a:p>
          <a:pPr rtl="1"/>
          <a:endParaRPr lang="fa-IR"/>
        </a:p>
      </dgm:t>
    </dgm:pt>
    <dgm:pt modelId="{5075F8D6-9A6D-4AF1-838C-08D45C82F7B1}" type="sibTrans" cxnId="{317269D5-E263-4AA8-85D0-25ED361351C9}">
      <dgm:prSet/>
      <dgm:spPr/>
      <dgm:t>
        <a:bodyPr/>
        <a:lstStyle/>
        <a:p>
          <a:pPr rtl="1"/>
          <a:endParaRPr lang="fa-IR"/>
        </a:p>
      </dgm:t>
    </dgm:pt>
    <dgm:pt modelId="{BA6C3585-CF09-4560-AE83-71CEED425416}">
      <dgm:prSet/>
      <dgm:spPr/>
      <dgm:t>
        <a:bodyPr/>
        <a:lstStyle/>
        <a:p>
          <a:pPr rtl="1"/>
          <a:r>
            <a:rPr lang="fa-IR"/>
            <a:t>3.اجماع</a:t>
          </a:r>
        </a:p>
      </dgm:t>
    </dgm:pt>
    <dgm:pt modelId="{D896FC1B-66A8-43F4-BD5E-48D873F7973E}" type="parTrans" cxnId="{9C7412BB-89A5-4498-A49D-EA0B814CC1F9}">
      <dgm:prSet/>
      <dgm:spPr/>
      <dgm:t>
        <a:bodyPr/>
        <a:lstStyle/>
        <a:p>
          <a:pPr rtl="1"/>
          <a:endParaRPr lang="fa-IR"/>
        </a:p>
      </dgm:t>
    </dgm:pt>
    <dgm:pt modelId="{13FDA11A-F62F-46EE-8B07-576FC05A6F63}" type="sibTrans" cxnId="{9C7412BB-89A5-4498-A49D-EA0B814CC1F9}">
      <dgm:prSet/>
      <dgm:spPr/>
      <dgm:t>
        <a:bodyPr/>
        <a:lstStyle/>
        <a:p>
          <a:pPr rtl="1"/>
          <a:endParaRPr lang="fa-IR"/>
        </a:p>
      </dgm:t>
    </dgm:pt>
    <dgm:pt modelId="{E5CBE2E3-1EF1-4B44-920B-0900B20F90E6}">
      <dgm:prSet/>
      <dgm:spPr/>
      <dgm:t>
        <a:bodyPr/>
        <a:lstStyle/>
        <a:p>
          <a:pPr rtl="1"/>
          <a:r>
            <a:rPr lang="fa-IR"/>
            <a:t>4.عقل</a:t>
          </a:r>
        </a:p>
      </dgm:t>
    </dgm:pt>
    <dgm:pt modelId="{84727A12-0A72-489F-98C9-2B295F404D51}" type="parTrans" cxnId="{D0D6F61B-9FAB-4E8A-B432-255926DC8445}">
      <dgm:prSet/>
      <dgm:spPr/>
      <dgm:t>
        <a:bodyPr/>
        <a:lstStyle/>
        <a:p>
          <a:pPr rtl="1"/>
          <a:endParaRPr lang="fa-IR"/>
        </a:p>
      </dgm:t>
    </dgm:pt>
    <dgm:pt modelId="{D26BEDD7-F7AD-4BF0-A7CE-5DF2F9943EE9}" type="sibTrans" cxnId="{D0D6F61B-9FAB-4E8A-B432-255926DC8445}">
      <dgm:prSet/>
      <dgm:spPr/>
      <dgm:t>
        <a:bodyPr/>
        <a:lstStyle/>
        <a:p>
          <a:pPr rtl="1"/>
          <a:endParaRPr lang="fa-IR"/>
        </a:p>
      </dgm:t>
    </dgm:pt>
    <dgm:pt modelId="{BFBEA4C8-5A98-425C-94E9-23C0DE08880B}">
      <dgm:prSet/>
      <dgm:spPr/>
      <dgm:t>
        <a:bodyPr/>
        <a:lstStyle/>
        <a:p>
          <a:pPr rtl="1"/>
          <a:r>
            <a:rPr lang="fa-IR"/>
            <a:t>5.حجیت ظواهر</a:t>
          </a:r>
        </a:p>
      </dgm:t>
    </dgm:pt>
    <dgm:pt modelId="{DC462FD3-3B25-477B-A3A9-57088E7F3D89}" type="parTrans" cxnId="{054037E1-6C59-4503-9834-4E38D7BD8AB2}">
      <dgm:prSet/>
      <dgm:spPr/>
      <dgm:t>
        <a:bodyPr/>
        <a:lstStyle/>
        <a:p>
          <a:pPr rtl="1"/>
          <a:endParaRPr lang="fa-IR"/>
        </a:p>
      </dgm:t>
    </dgm:pt>
    <dgm:pt modelId="{C0BE6242-B84D-4BBA-B2A0-892073C00BFD}" type="sibTrans" cxnId="{054037E1-6C59-4503-9834-4E38D7BD8AB2}">
      <dgm:prSet/>
      <dgm:spPr/>
      <dgm:t>
        <a:bodyPr/>
        <a:lstStyle/>
        <a:p>
          <a:pPr rtl="1"/>
          <a:endParaRPr lang="fa-IR"/>
        </a:p>
      </dgm:t>
    </dgm:pt>
    <dgm:pt modelId="{8095289C-0C5C-40BF-83F5-9170FA1D558B}">
      <dgm:prSet/>
      <dgm:spPr/>
      <dgm:t>
        <a:bodyPr/>
        <a:lstStyle/>
        <a:p>
          <a:pPr rtl="1"/>
          <a:r>
            <a:rPr lang="fa-IR"/>
            <a:t>6.شهرت</a:t>
          </a:r>
        </a:p>
      </dgm:t>
    </dgm:pt>
    <dgm:pt modelId="{B7EFD8E8-403C-4582-849A-A358B6D47C02}" type="parTrans" cxnId="{639BFBAE-3C0A-4E4B-AD0A-B55E73C5DD9C}">
      <dgm:prSet/>
      <dgm:spPr/>
      <dgm:t>
        <a:bodyPr/>
        <a:lstStyle/>
        <a:p>
          <a:pPr rtl="1"/>
          <a:endParaRPr lang="fa-IR"/>
        </a:p>
      </dgm:t>
    </dgm:pt>
    <dgm:pt modelId="{8486B1D4-C810-47AC-9077-E56F1FC5E222}" type="sibTrans" cxnId="{639BFBAE-3C0A-4E4B-AD0A-B55E73C5DD9C}">
      <dgm:prSet/>
      <dgm:spPr/>
      <dgm:t>
        <a:bodyPr/>
        <a:lstStyle/>
        <a:p>
          <a:pPr rtl="1"/>
          <a:endParaRPr lang="fa-IR"/>
        </a:p>
      </dgm:t>
    </dgm:pt>
    <dgm:pt modelId="{CA485D5B-0D33-42B8-A612-A653C6397D93}">
      <dgm:prSet phldrT="[متن]"/>
      <dgm:spPr>
        <a:solidFill>
          <a:srgbClr val="00B0F0"/>
        </a:solidFill>
        <a:ln>
          <a:solidFill>
            <a:srgbClr val="FF0000"/>
          </a:solidFill>
        </a:ln>
      </dgm:spPr>
      <dgm:t>
        <a:bodyPr/>
        <a:lstStyle/>
        <a:p>
          <a:pPr rtl="1"/>
          <a:r>
            <a:rPr lang="fa-IR" b="1"/>
            <a:t>8.قیاس</a:t>
          </a:r>
        </a:p>
      </dgm:t>
    </dgm:pt>
    <dgm:pt modelId="{66C4941F-BC55-4048-8EE8-70AA93DE5791}" type="sibTrans" cxnId="{E01E1262-327F-4315-980A-D7BDEBD25A68}">
      <dgm:prSet/>
      <dgm:spPr/>
      <dgm:t>
        <a:bodyPr/>
        <a:lstStyle/>
        <a:p>
          <a:pPr rtl="1"/>
          <a:endParaRPr lang="fa-IR"/>
        </a:p>
      </dgm:t>
    </dgm:pt>
    <dgm:pt modelId="{6418C802-AF89-495A-9A8A-301AEF44A755}" type="parTrans" cxnId="{E01E1262-327F-4315-980A-D7BDEBD25A68}">
      <dgm:prSet/>
      <dgm:spPr/>
      <dgm:t>
        <a:bodyPr/>
        <a:lstStyle/>
        <a:p>
          <a:pPr rtl="1"/>
          <a:endParaRPr lang="fa-IR"/>
        </a:p>
      </dgm:t>
    </dgm:pt>
    <dgm:pt modelId="{C0C2DF3A-C813-4219-8B31-60D07379ACB7}">
      <dgm:prSet/>
      <dgm:spPr/>
      <dgm:t>
        <a:bodyPr/>
        <a:lstStyle/>
        <a:p>
          <a:pPr rtl="1"/>
          <a:r>
            <a:rPr lang="fa-IR"/>
            <a:t>7.سیره</a:t>
          </a:r>
        </a:p>
      </dgm:t>
    </dgm:pt>
    <dgm:pt modelId="{F749D926-0855-4E68-BA2D-2548E6AAFC16}" type="parTrans" cxnId="{69AC2813-CF66-4451-AE4E-180CD865C6B4}">
      <dgm:prSet/>
      <dgm:spPr/>
      <dgm:t>
        <a:bodyPr/>
        <a:lstStyle/>
        <a:p>
          <a:pPr rtl="1"/>
          <a:endParaRPr lang="fa-IR"/>
        </a:p>
      </dgm:t>
    </dgm:pt>
    <dgm:pt modelId="{9F106748-DD84-4855-96BF-ABB0567D255B}" type="sibTrans" cxnId="{69AC2813-CF66-4451-AE4E-180CD865C6B4}">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DD2D9E3C-9B3B-4EB1-B58D-77B72546C06D}" type="pres">
      <dgm:prSet presAssocID="{A5821E05-0DC2-40AF-878F-1E127653EBC8}" presName="conn2-1" presStyleLbl="parChTrans1D2" presStyleIdx="0" presStyleCnt="9"/>
      <dgm:spPr/>
      <dgm:t>
        <a:bodyPr/>
        <a:lstStyle/>
        <a:p>
          <a:pPr rtl="1"/>
          <a:endParaRPr lang="fa-IR"/>
        </a:p>
      </dgm:t>
    </dgm:pt>
    <dgm:pt modelId="{0A381681-4D5F-4A39-B302-EB6C906250EC}" type="pres">
      <dgm:prSet presAssocID="{A5821E05-0DC2-40AF-878F-1E127653EBC8}" presName="connTx" presStyleLbl="parChTrans1D2" presStyleIdx="0" presStyleCnt="9"/>
      <dgm:spPr/>
      <dgm:t>
        <a:bodyPr/>
        <a:lstStyle/>
        <a:p>
          <a:pPr rtl="1"/>
          <a:endParaRPr lang="fa-IR"/>
        </a:p>
      </dgm:t>
    </dgm:pt>
    <dgm:pt modelId="{C0CD417D-5FA9-40B8-B522-22078C716142}" type="pres">
      <dgm:prSet presAssocID="{E35EE01C-4CBF-43E7-B15C-49144A359995}" presName="root2" presStyleCnt="0"/>
      <dgm:spPr/>
    </dgm:pt>
    <dgm:pt modelId="{B146E4D1-FC2B-47F4-A598-49CD9AAC56F0}" type="pres">
      <dgm:prSet presAssocID="{E35EE01C-4CBF-43E7-B15C-49144A359995}" presName="LevelTwoTextNode" presStyleLbl="node2" presStyleIdx="0" presStyleCnt="9">
        <dgm:presLayoutVars>
          <dgm:chPref val="3"/>
        </dgm:presLayoutVars>
      </dgm:prSet>
      <dgm:spPr/>
      <dgm:t>
        <a:bodyPr/>
        <a:lstStyle/>
        <a:p>
          <a:pPr rtl="1"/>
          <a:endParaRPr lang="fa-IR"/>
        </a:p>
      </dgm:t>
    </dgm:pt>
    <dgm:pt modelId="{586E8856-0F6A-4E43-9A96-1619AF4B7789}" type="pres">
      <dgm:prSet presAssocID="{E35EE01C-4CBF-43E7-B15C-49144A359995}" presName="level3hierChild" presStyleCnt="0"/>
      <dgm:spPr/>
    </dgm:pt>
    <dgm:pt modelId="{3B9F9A98-6E84-4BD7-A6D3-86CC11276F54}" type="pres">
      <dgm:prSet presAssocID="{62F0431A-B2E4-4EB6-859A-059DFC4B4E71}" presName="conn2-1" presStyleLbl="parChTrans1D2" presStyleIdx="1" presStyleCnt="9"/>
      <dgm:spPr/>
      <dgm:t>
        <a:bodyPr/>
        <a:lstStyle/>
        <a:p>
          <a:pPr rtl="1"/>
          <a:endParaRPr lang="fa-IR"/>
        </a:p>
      </dgm:t>
    </dgm:pt>
    <dgm:pt modelId="{448393F7-D9B6-46EC-B6EE-B1F904186180}" type="pres">
      <dgm:prSet presAssocID="{62F0431A-B2E4-4EB6-859A-059DFC4B4E71}" presName="connTx" presStyleLbl="parChTrans1D2" presStyleIdx="1"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1"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EEBA99AE-AC6C-4A7C-A1EA-8D359836651C}" type="pres">
      <dgm:prSet presAssocID="{D896FC1B-66A8-43F4-BD5E-48D873F7973E}" presName="conn2-1" presStyleLbl="parChTrans1D2" presStyleIdx="2" presStyleCnt="9"/>
      <dgm:spPr/>
      <dgm:t>
        <a:bodyPr/>
        <a:lstStyle/>
        <a:p>
          <a:pPr rtl="1"/>
          <a:endParaRPr lang="fa-IR"/>
        </a:p>
      </dgm:t>
    </dgm:pt>
    <dgm:pt modelId="{E64A2AE8-8BCF-4690-9B2C-534CD0D6EDFB}" type="pres">
      <dgm:prSet presAssocID="{D896FC1B-66A8-43F4-BD5E-48D873F7973E}" presName="connTx" presStyleLbl="parChTrans1D2" presStyleIdx="2" presStyleCnt="9"/>
      <dgm:spPr/>
      <dgm:t>
        <a:bodyPr/>
        <a:lstStyle/>
        <a:p>
          <a:pPr rtl="1"/>
          <a:endParaRPr lang="fa-IR"/>
        </a:p>
      </dgm:t>
    </dgm:pt>
    <dgm:pt modelId="{BCFF739F-255E-4830-88E0-539CB40BC77E}" type="pres">
      <dgm:prSet presAssocID="{BA6C3585-CF09-4560-AE83-71CEED425416}" presName="root2" presStyleCnt="0"/>
      <dgm:spPr/>
    </dgm:pt>
    <dgm:pt modelId="{9253A568-AF73-4971-BE5C-E2248045C43D}" type="pres">
      <dgm:prSet presAssocID="{BA6C3585-CF09-4560-AE83-71CEED425416}" presName="LevelTwoTextNode" presStyleLbl="node2" presStyleIdx="2" presStyleCnt="9">
        <dgm:presLayoutVars>
          <dgm:chPref val="3"/>
        </dgm:presLayoutVars>
      </dgm:prSet>
      <dgm:spPr/>
      <dgm:t>
        <a:bodyPr/>
        <a:lstStyle/>
        <a:p>
          <a:pPr rtl="1"/>
          <a:endParaRPr lang="fa-IR"/>
        </a:p>
      </dgm:t>
    </dgm:pt>
    <dgm:pt modelId="{B566C4D0-C242-41AC-B61D-FFA826EA41D1}" type="pres">
      <dgm:prSet presAssocID="{BA6C3585-CF09-4560-AE83-71CEED425416}" presName="level3hierChild" presStyleCnt="0"/>
      <dgm:spPr/>
    </dgm:pt>
    <dgm:pt modelId="{0F39DE41-A7B7-4CED-9436-778B148A9952}" type="pres">
      <dgm:prSet presAssocID="{84727A12-0A72-489F-98C9-2B295F404D51}" presName="conn2-1" presStyleLbl="parChTrans1D2" presStyleIdx="3" presStyleCnt="9"/>
      <dgm:spPr/>
      <dgm:t>
        <a:bodyPr/>
        <a:lstStyle/>
        <a:p>
          <a:pPr rtl="1"/>
          <a:endParaRPr lang="fa-IR"/>
        </a:p>
      </dgm:t>
    </dgm:pt>
    <dgm:pt modelId="{DDB0E836-8BEA-4307-86C2-2BB68D177CAF}" type="pres">
      <dgm:prSet presAssocID="{84727A12-0A72-489F-98C9-2B295F404D51}" presName="connTx" presStyleLbl="parChTrans1D2" presStyleIdx="3" presStyleCnt="9"/>
      <dgm:spPr/>
      <dgm:t>
        <a:bodyPr/>
        <a:lstStyle/>
        <a:p>
          <a:pPr rtl="1"/>
          <a:endParaRPr lang="fa-IR"/>
        </a:p>
      </dgm:t>
    </dgm:pt>
    <dgm:pt modelId="{10E1AA8F-1364-4B60-9D8F-00A4A8856FEA}" type="pres">
      <dgm:prSet presAssocID="{E5CBE2E3-1EF1-4B44-920B-0900B20F90E6}" presName="root2" presStyleCnt="0"/>
      <dgm:spPr/>
    </dgm:pt>
    <dgm:pt modelId="{E38C7B9C-BC73-46A6-A5BB-39760084F050}" type="pres">
      <dgm:prSet presAssocID="{E5CBE2E3-1EF1-4B44-920B-0900B20F90E6}" presName="LevelTwoTextNode" presStyleLbl="node2" presStyleIdx="3" presStyleCnt="9">
        <dgm:presLayoutVars>
          <dgm:chPref val="3"/>
        </dgm:presLayoutVars>
      </dgm:prSet>
      <dgm:spPr/>
      <dgm:t>
        <a:bodyPr/>
        <a:lstStyle/>
        <a:p>
          <a:pPr rtl="1"/>
          <a:endParaRPr lang="fa-IR"/>
        </a:p>
      </dgm:t>
    </dgm:pt>
    <dgm:pt modelId="{97C89D17-5636-4FAC-96B9-12D8396F9847}" type="pres">
      <dgm:prSet presAssocID="{E5CBE2E3-1EF1-4B44-920B-0900B20F90E6}" presName="level3hierChild" presStyleCnt="0"/>
      <dgm:spPr/>
    </dgm:pt>
    <dgm:pt modelId="{00469D0B-CC91-428A-ADA2-E07855D22C47}" type="pres">
      <dgm:prSet presAssocID="{DC462FD3-3B25-477B-A3A9-57088E7F3D89}" presName="conn2-1" presStyleLbl="parChTrans1D2" presStyleIdx="4" presStyleCnt="9"/>
      <dgm:spPr/>
      <dgm:t>
        <a:bodyPr/>
        <a:lstStyle/>
        <a:p>
          <a:pPr rtl="1"/>
          <a:endParaRPr lang="fa-IR"/>
        </a:p>
      </dgm:t>
    </dgm:pt>
    <dgm:pt modelId="{C24E6444-974C-412E-ACF2-31DE16F82D75}" type="pres">
      <dgm:prSet presAssocID="{DC462FD3-3B25-477B-A3A9-57088E7F3D89}" presName="connTx" presStyleLbl="parChTrans1D2" presStyleIdx="4" presStyleCnt="9"/>
      <dgm:spPr/>
      <dgm:t>
        <a:bodyPr/>
        <a:lstStyle/>
        <a:p>
          <a:pPr rtl="1"/>
          <a:endParaRPr lang="fa-IR"/>
        </a:p>
      </dgm:t>
    </dgm:pt>
    <dgm:pt modelId="{AE12909B-7E95-48BD-9CF0-BF535D1B0839}" type="pres">
      <dgm:prSet presAssocID="{BFBEA4C8-5A98-425C-94E9-23C0DE08880B}" presName="root2" presStyleCnt="0"/>
      <dgm:spPr/>
    </dgm:pt>
    <dgm:pt modelId="{23096B1C-4FCF-4C8D-BED1-226E7D5F3AFC}" type="pres">
      <dgm:prSet presAssocID="{BFBEA4C8-5A98-425C-94E9-23C0DE08880B}" presName="LevelTwoTextNode" presStyleLbl="node2" presStyleIdx="4" presStyleCnt="9">
        <dgm:presLayoutVars>
          <dgm:chPref val="3"/>
        </dgm:presLayoutVars>
      </dgm:prSet>
      <dgm:spPr/>
      <dgm:t>
        <a:bodyPr/>
        <a:lstStyle/>
        <a:p>
          <a:pPr rtl="1"/>
          <a:endParaRPr lang="fa-IR"/>
        </a:p>
      </dgm:t>
    </dgm:pt>
    <dgm:pt modelId="{BC860605-03D3-4FBA-9658-41050C0C1763}" type="pres">
      <dgm:prSet presAssocID="{BFBEA4C8-5A98-425C-94E9-23C0DE08880B}" presName="level3hierChild" presStyleCnt="0"/>
      <dgm:spPr/>
    </dgm:pt>
    <dgm:pt modelId="{9FE9C5F2-32C6-4A48-A84A-66884F33499B}" type="pres">
      <dgm:prSet presAssocID="{B7EFD8E8-403C-4582-849A-A358B6D47C02}" presName="conn2-1" presStyleLbl="parChTrans1D2" presStyleIdx="5" presStyleCnt="9"/>
      <dgm:spPr/>
      <dgm:t>
        <a:bodyPr/>
        <a:lstStyle/>
        <a:p>
          <a:pPr rtl="1"/>
          <a:endParaRPr lang="fa-IR"/>
        </a:p>
      </dgm:t>
    </dgm:pt>
    <dgm:pt modelId="{0C6965B9-74FB-440B-931C-4812BDCACB02}" type="pres">
      <dgm:prSet presAssocID="{B7EFD8E8-403C-4582-849A-A358B6D47C02}" presName="connTx" presStyleLbl="parChTrans1D2" presStyleIdx="5" presStyleCnt="9"/>
      <dgm:spPr/>
      <dgm:t>
        <a:bodyPr/>
        <a:lstStyle/>
        <a:p>
          <a:pPr rtl="1"/>
          <a:endParaRPr lang="fa-IR"/>
        </a:p>
      </dgm:t>
    </dgm:pt>
    <dgm:pt modelId="{5A1B2C4C-69B8-46D3-A3EB-A8BE0E4555C0}" type="pres">
      <dgm:prSet presAssocID="{8095289C-0C5C-40BF-83F5-9170FA1D558B}" presName="root2" presStyleCnt="0"/>
      <dgm:spPr/>
    </dgm:pt>
    <dgm:pt modelId="{4288CB05-5A41-45BD-9D7E-1C16A3B0752E}" type="pres">
      <dgm:prSet presAssocID="{8095289C-0C5C-40BF-83F5-9170FA1D558B}" presName="LevelTwoTextNode" presStyleLbl="node2" presStyleIdx="5" presStyleCnt="9">
        <dgm:presLayoutVars>
          <dgm:chPref val="3"/>
        </dgm:presLayoutVars>
      </dgm:prSet>
      <dgm:spPr/>
      <dgm:t>
        <a:bodyPr/>
        <a:lstStyle/>
        <a:p>
          <a:pPr rtl="1"/>
          <a:endParaRPr lang="fa-IR"/>
        </a:p>
      </dgm:t>
    </dgm:pt>
    <dgm:pt modelId="{16A76B3E-A2A0-4014-98FF-1930114F5B51}" type="pres">
      <dgm:prSet presAssocID="{8095289C-0C5C-40BF-83F5-9170FA1D558B}" presName="level3hierChild" presStyleCnt="0"/>
      <dgm:spPr/>
    </dgm:pt>
    <dgm:pt modelId="{3E71D74C-DF20-42A2-944B-7D9B2107561F}" type="pres">
      <dgm:prSet presAssocID="{F749D926-0855-4E68-BA2D-2548E6AAFC16}" presName="conn2-1" presStyleLbl="parChTrans1D2" presStyleIdx="6" presStyleCnt="9"/>
      <dgm:spPr/>
      <dgm:t>
        <a:bodyPr/>
        <a:lstStyle/>
        <a:p>
          <a:pPr rtl="1"/>
          <a:endParaRPr lang="fa-IR"/>
        </a:p>
      </dgm:t>
    </dgm:pt>
    <dgm:pt modelId="{EE53D2A8-2C74-46E8-A0CE-7B32F6B2DBCE}" type="pres">
      <dgm:prSet presAssocID="{F749D926-0855-4E68-BA2D-2548E6AAFC16}" presName="connTx" presStyleLbl="parChTrans1D2" presStyleIdx="6" presStyleCnt="9"/>
      <dgm:spPr/>
      <dgm:t>
        <a:bodyPr/>
        <a:lstStyle/>
        <a:p>
          <a:pPr rtl="1"/>
          <a:endParaRPr lang="fa-IR"/>
        </a:p>
      </dgm:t>
    </dgm:pt>
    <dgm:pt modelId="{EEC23373-4B50-49DC-A776-44BFCC978E27}" type="pres">
      <dgm:prSet presAssocID="{C0C2DF3A-C813-4219-8B31-60D07379ACB7}" presName="root2" presStyleCnt="0"/>
      <dgm:spPr/>
    </dgm:pt>
    <dgm:pt modelId="{F29B47B3-F4B2-45E9-A3B9-F89FF614F5B9}" type="pres">
      <dgm:prSet presAssocID="{C0C2DF3A-C813-4219-8B31-60D07379ACB7}" presName="LevelTwoTextNode" presStyleLbl="node2" presStyleIdx="6" presStyleCnt="9">
        <dgm:presLayoutVars>
          <dgm:chPref val="3"/>
        </dgm:presLayoutVars>
      </dgm:prSet>
      <dgm:spPr/>
      <dgm:t>
        <a:bodyPr/>
        <a:lstStyle/>
        <a:p>
          <a:pPr rtl="1"/>
          <a:endParaRPr lang="fa-IR"/>
        </a:p>
      </dgm:t>
    </dgm:pt>
    <dgm:pt modelId="{EB3E0450-350E-4ABF-B339-A4583760D2B8}" type="pres">
      <dgm:prSet presAssocID="{C0C2DF3A-C813-4219-8B31-60D07379ACB7}" presName="level3hierChild" presStyleCnt="0"/>
      <dgm:spPr/>
    </dgm:pt>
    <dgm:pt modelId="{5CDCA18C-0D5D-49F6-AE99-ECEE45C14E73}" type="pres">
      <dgm:prSet presAssocID="{6418C802-AF89-495A-9A8A-301AEF44A755}" presName="conn2-1" presStyleLbl="parChTrans1D2" presStyleIdx="7" presStyleCnt="9"/>
      <dgm:spPr/>
      <dgm:t>
        <a:bodyPr/>
        <a:lstStyle/>
        <a:p>
          <a:pPr rtl="1"/>
          <a:endParaRPr lang="fa-IR"/>
        </a:p>
      </dgm:t>
    </dgm:pt>
    <dgm:pt modelId="{29FEC637-DE21-4D4C-B2CC-1157B897FBCC}" type="pres">
      <dgm:prSet presAssocID="{6418C802-AF89-495A-9A8A-301AEF44A755}" presName="connTx" presStyleLbl="parChTrans1D2" presStyleIdx="7"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7" presStyleCnt="9" custScaleX="221250" custScaleY="140588">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 modelId="{B900D922-4898-42F6-87F6-F7600299B5A2}" type="pres">
      <dgm:prSet presAssocID="{0350739A-D356-42B1-8182-B05334EE3E95}" presName="conn2-1" presStyleLbl="parChTrans1D2" presStyleIdx="8" presStyleCnt="9"/>
      <dgm:spPr/>
      <dgm:t>
        <a:bodyPr/>
        <a:lstStyle/>
        <a:p>
          <a:pPr rtl="1"/>
          <a:endParaRPr lang="fa-IR"/>
        </a:p>
      </dgm:t>
    </dgm:pt>
    <dgm:pt modelId="{76E50FD8-5663-4DE1-91C7-2E9AC401D6F1}" type="pres">
      <dgm:prSet presAssocID="{0350739A-D356-42B1-8182-B05334EE3E95}" presName="connTx" presStyleLbl="parChTrans1D2" presStyleIdx="8" presStyleCnt="9"/>
      <dgm:spPr/>
      <dgm:t>
        <a:bodyPr/>
        <a:lstStyle/>
        <a:p>
          <a:pPr rtl="1"/>
          <a:endParaRPr lang="fa-IR"/>
        </a:p>
      </dgm:t>
    </dgm:pt>
    <dgm:pt modelId="{22A0C964-71EB-4D47-B244-1FC4B49FAA7F}" type="pres">
      <dgm:prSet presAssocID="{0823C37D-D91E-4594-8B19-30F76CBBAA90}" presName="root2" presStyleCnt="0"/>
      <dgm:spPr/>
    </dgm:pt>
    <dgm:pt modelId="{2A6D743C-8086-478A-9E5C-FD59AA928796}" type="pres">
      <dgm:prSet presAssocID="{0823C37D-D91E-4594-8B19-30F76CBBAA90}" presName="LevelTwoTextNode" presStyleLbl="node2" presStyleIdx="8" presStyleCnt="9">
        <dgm:presLayoutVars>
          <dgm:chPref val="3"/>
        </dgm:presLayoutVars>
      </dgm:prSet>
      <dgm:spPr/>
      <dgm:t>
        <a:bodyPr/>
        <a:lstStyle/>
        <a:p>
          <a:pPr rtl="1"/>
          <a:endParaRPr lang="fa-IR"/>
        </a:p>
      </dgm:t>
    </dgm:pt>
    <dgm:pt modelId="{41E91C84-8B64-49D4-8CC9-093D63985BFD}" type="pres">
      <dgm:prSet presAssocID="{0823C37D-D91E-4594-8B19-30F76CBBAA90}" presName="level3hierChild" presStyleCnt="0"/>
      <dgm:spPr/>
    </dgm:pt>
  </dgm:ptLst>
  <dgm:cxnLst>
    <dgm:cxn modelId="{054037E1-6C59-4503-9834-4E38D7BD8AB2}" srcId="{E9913835-F366-443B-B1D2-7B872E283E49}" destId="{BFBEA4C8-5A98-425C-94E9-23C0DE08880B}" srcOrd="4" destOrd="0" parTransId="{DC462FD3-3B25-477B-A3A9-57088E7F3D89}" sibTransId="{C0BE6242-B84D-4BBA-B2A0-892073C00BFD}"/>
    <dgm:cxn modelId="{5850FED9-509D-4878-A48D-4F6DCE08336C}" type="presOf" srcId="{F749D926-0855-4E68-BA2D-2548E6AAFC16}" destId="{3E71D74C-DF20-42A2-944B-7D9B2107561F}" srcOrd="0" destOrd="0" presId="urn:microsoft.com/office/officeart/2008/layout/HorizontalMultiLevelHierarchy"/>
    <dgm:cxn modelId="{E7298E82-F7B1-4C45-9A85-13BE4FE3B4A4}" type="presOf" srcId="{8095289C-0C5C-40BF-83F5-9170FA1D558B}" destId="{4288CB05-5A41-45BD-9D7E-1C16A3B0752E}" srcOrd="0" destOrd="0" presId="urn:microsoft.com/office/officeart/2008/layout/HorizontalMultiLevelHierarchy"/>
    <dgm:cxn modelId="{D0D6F61B-9FAB-4E8A-B432-255926DC8445}" srcId="{E9913835-F366-443B-B1D2-7B872E283E49}" destId="{E5CBE2E3-1EF1-4B44-920B-0900B20F90E6}" srcOrd="3" destOrd="0" parTransId="{84727A12-0A72-489F-98C9-2B295F404D51}" sibTransId="{D26BEDD7-F7AD-4BF0-A7CE-5DF2F9943EE9}"/>
    <dgm:cxn modelId="{4B4C76F1-D24A-4D9C-82A3-27F6193FB125}" type="presOf" srcId="{0350739A-D356-42B1-8182-B05334EE3E95}" destId="{B900D922-4898-42F6-87F6-F7600299B5A2}" srcOrd="0" destOrd="0" presId="urn:microsoft.com/office/officeart/2008/layout/HorizontalMultiLevelHierarchy"/>
    <dgm:cxn modelId="{C766113F-8447-4A00-B9F6-FB0D290B1865}" type="presOf" srcId="{A5821E05-0DC2-40AF-878F-1E127653EBC8}" destId="{DD2D9E3C-9B3B-4EB1-B58D-77B72546C06D}" srcOrd="0" destOrd="0" presId="urn:microsoft.com/office/officeart/2008/layout/HorizontalMultiLevelHierarchy"/>
    <dgm:cxn modelId="{F8B8F175-BEBF-49BB-B5FC-5F59A6111D81}" type="presOf" srcId="{DC462FD3-3B25-477B-A3A9-57088E7F3D89}" destId="{00469D0B-CC91-428A-ADA2-E07855D22C47}" srcOrd="0" destOrd="0" presId="urn:microsoft.com/office/officeart/2008/layout/HorizontalMultiLevelHierarchy"/>
    <dgm:cxn modelId="{0BFA1AC8-479D-4A3A-ACC6-40BD7755F22B}" type="presOf" srcId="{0350739A-D356-42B1-8182-B05334EE3E95}" destId="{76E50FD8-5663-4DE1-91C7-2E9AC401D6F1}" srcOrd="1" destOrd="0" presId="urn:microsoft.com/office/officeart/2008/layout/HorizontalMultiLevelHierarchy"/>
    <dgm:cxn modelId="{69AC2813-CF66-4451-AE4E-180CD865C6B4}" srcId="{E9913835-F366-443B-B1D2-7B872E283E49}" destId="{C0C2DF3A-C813-4219-8B31-60D07379ACB7}" srcOrd="6" destOrd="0" parTransId="{F749D926-0855-4E68-BA2D-2548E6AAFC16}" sibTransId="{9F106748-DD84-4855-96BF-ABB0567D255B}"/>
    <dgm:cxn modelId="{BE0EDB2D-616D-4E2A-9ED9-77F6142BE3B5}" type="presOf" srcId="{D896FC1B-66A8-43F4-BD5E-48D873F7973E}" destId="{E64A2AE8-8BCF-4690-9B2C-534CD0D6EDFB}" srcOrd="1" destOrd="0" presId="urn:microsoft.com/office/officeart/2008/layout/HorizontalMultiLevelHierarchy"/>
    <dgm:cxn modelId="{79D681EE-BD97-4828-ABFE-D3AABF33EF3F}" type="presOf" srcId="{E5CBE2E3-1EF1-4B44-920B-0900B20F90E6}" destId="{E38C7B9C-BC73-46A6-A5BB-39760084F050}" srcOrd="0" destOrd="0" presId="urn:microsoft.com/office/officeart/2008/layout/HorizontalMultiLevelHierarchy"/>
    <dgm:cxn modelId="{11000BA9-9F2A-4CC5-B9F7-6748E4EA2AE3}" type="presOf" srcId="{A5821E05-0DC2-40AF-878F-1E127653EBC8}" destId="{0A381681-4D5F-4A39-B302-EB6C906250EC}" srcOrd="1" destOrd="0" presId="urn:microsoft.com/office/officeart/2008/layout/HorizontalMultiLevelHierarchy"/>
    <dgm:cxn modelId="{864AAE7C-7323-4CC3-9A56-7894DEDE7A4B}" type="presOf" srcId="{84727A12-0A72-489F-98C9-2B295F404D51}" destId="{DDB0E836-8BEA-4307-86C2-2BB68D177CAF}" srcOrd="1" destOrd="0" presId="urn:microsoft.com/office/officeart/2008/layout/HorizontalMultiLevelHierarchy"/>
    <dgm:cxn modelId="{C3B5F956-79CF-4CED-993F-BC396B93224B}" type="presOf" srcId="{85503CCB-2619-4B74-B9D1-1DCF15922521}" destId="{4C851374-91F4-49F9-9FD1-B596BF2ACBD8}" srcOrd="0" destOrd="0" presId="urn:microsoft.com/office/officeart/2008/layout/HorizontalMultiLevelHierarchy"/>
    <dgm:cxn modelId="{1551A23F-821F-439E-8787-376280037F59}" type="presOf" srcId="{BFBEA4C8-5A98-425C-94E9-23C0DE08880B}" destId="{23096B1C-4FCF-4C8D-BED1-226E7D5F3AFC}" srcOrd="0"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466BD2CA-E326-4B19-830C-F07F0E9B5CCD}" type="presOf" srcId="{C0C2DF3A-C813-4219-8B31-60D07379ACB7}" destId="{F29B47B3-F4B2-45E9-A3B9-F89FF614F5B9}" srcOrd="0" destOrd="0" presId="urn:microsoft.com/office/officeart/2008/layout/HorizontalMultiLevelHierarchy"/>
    <dgm:cxn modelId="{7AAFB57F-62DD-4CB3-94B9-744594F8F3AB}" type="presOf" srcId="{E35EE01C-4CBF-43E7-B15C-49144A359995}" destId="{B146E4D1-FC2B-47F4-A598-49CD9AAC56F0}" srcOrd="0" destOrd="0" presId="urn:microsoft.com/office/officeart/2008/layout/HorizontalMultiLevelHierarchy"/>
    <dgm:cxn modelId="{6DD67865-6EE5-427C-88E5-5A95203C8343}" type="presOf" srcId="{62F0431A-B2E4-4EB6-859A-059DFC4B4E71}" destId="{3B9F9A98-6E84-4BD7-A6D3-86CC11276F54}" srcOrd="0" destOrd="0" presId="urn:microsoft.com/office/officeart/2008/layout/HorizontalMultiLevelHierarchy"/>
    <dgm:cxn modelId="{99D1637B-D620-49DA-B5F7-9B68E37F33A4}" type="presOf" srcId="{0823C37D-D91E-4594-8B19-30F76CBBAA90}" destId="{2A6D743C-8086-478A-9E5C-FD59AA928796}" srcOrd="0" destOrd="0" presId="urn:microsoft.com/office/officeart/2008/layout/HorizontalMultiLevelHierarchy"/>
    <dgm:cxn modelId="{550FFBBC-9D29-49F2-BB2C-1ECC484BC53C}" type="presOf" srcId="{E9913835-F366-443B-B1D2-7B872E283E49}" destId="{576EB368-C219-4141-96E8-1C4BA5513E92}" srcOrd="0" destOrd="0" presId="urn:microsoft.com/office/officeart/2008/layout/HorizontalMultiLevelHierarchy"/>
    <dgm:cxn modelId="{639BFBAE-3C0A-4E4B-AD0A-B55E73C5DD9C}" srcId="{E9913835-F366-443B-B1D2-7B872E283E49}" destId="{8095289C-0C5C-40BF-83F5-9170FA1D558B}" srcOrd="5" destOrd="0" parTransId="{B7EFD8E8-403C-4582-849A-A358B6D47C02}" sibTransId="{8486B1D4-C810-47AC-9077-E56F1FC5E222}"/>
    <dgm:cxn modelId="{9C7412BB-89A5-4498-A49D-EA0B814CC1F9}" srcId="{E9913835-F366-443B-B1D2-7B872E283E49}" destId="{BA6C3585-CF09-4560-AE83-71CEED425416}" srcOrd="2" destOrd="0" parTransId="{D896FC1B-66A8-43F4-BD5E-48D873F7973E}" sibTransId="{13FDA11A-F62F-46EE-8B07-576FC05A6F63}"/>
    <dgm:cxn modelId="{DA5ECFAE-56C7-4764-845D-696F4700E2EA}" srcId="{E9913835-F366-443B-B1D2-7B872E283E49}" destId="{0823C37D-D91E-4594-8B19-30F76CBBAA90}" srcOrd="8" destOrd="0" parTransId="{0350739A-D356-42B1-8182-B05334EE3E95}" sibTransId="{2BF17468-D626-468C-B086-23769950C169}"/>
    <dgm:cxn modelId="{44F8B14B-D4DD-4EAB-83EB-728B61246BB3}" type="presOf" srcId="{84727A12-0A72-489F-98C9-2B295F404D51}" destId="{0F39DE41-A7B7-4CED-9436-778B148A9952}" srcOrd="0" destOrd="0" presId="urn:microsoft.com/office/officeart/2008/layout/HorizontalMultiLevelHierarchy"/>
    <dgm:cxn modelId="{4F265282-C72E-444A-9655-EEE9A7E60E2D}" type="presOf" srcId="{6418C802-AF89-495A-9A8A-301AEF44A755}" destId="{5CDCA18C-0D5D-49F6-AE99-ECEE45C14E73}" srcOrd="0" destOrd="0" presId="urn:microsoft.com/office/officeart/2008/layout/HorizontalMultiLevelHierarchy"/>
    <dgm:cxn modelId="{317269D5-E263-4AA8-85D0-25ED361351C9}" srcId="{E9913835-F366-443B-B1D2-7B872E283E49}" destId="{E35EE01C-4CBF-43E7-B15C-49144A359995}" srcOrd="0" destOrd="0" parTransId="{A5821E05-0DC2-40AF-878F-1E127653EBC8}" sibTransId="{5075F8D6-9A6D-4AF1-838C-08D45C82F7B1}"/>
    <dgm:cxn modelId="{5216B304-A1D6-4635-B1B1-4BC9333E6DB6}" type="presOf" srcId="{DC462FD3-3B25-477B-A3A9-57088E7F3D89}" destId="{C24E6444-974C-412E-ACF2-31DE16F82D75}" srcOrd="1" destOrd="0" presId="urn:microsoft.com/office/officeart/2008/layout/HorizontalMultiLevelHierarchy"/>
    <dgm:cxn modelId="{EA0497FE-3924-4B24-9F45-162E1EDDA173}" type="presOf" srcId="{D896FC1B-66A8-43F4-BD5E-48D873F7973E}" destId="{EEBA99AE-AC6C-4A7C-A1EA-8D359836651C}" srcOrd="0" destOrd="0" presId="urn:microsoft.com/office/officeart/2008/layout/HorizontalMultiLevelHierarchy"/>
    <dgm:cxn modelId="{E01E1262-327F-4315-980A-D7BDEBD25A68}" srcId="{E9913835-F366-443B-B1D2-7B872E283E49}" destId="{CA485D5B-0D33-42B8-A612-A653C6397D93}" srcOrd="7" destOrd="0" parTransId="{6418C802-AF89-495A-9A8A-301AEF44A755}" sibTransId="{66C4941F-BC55-4048-8EE8-70AA93DE5791}"/>
    <dgm:cxn modelId="{5C07D515-B6E9-4F12-9DBE-008ED9D123E3}" srcId="{E9913835-F366-443B-B1D2-7B872E283E49}" destId="{85503CCB-2619-4B74-B9D1-1DCF15922521}" srcOrd="1" destOrd="0" parTransId="{62F0431A-B2E4-4EB6-859A-059DFC4B4E71}" sibTransId="{D96AB362-7697-4CFC-AD7E-579FC0E737BE}"/>
    <dgm:cxn modelId="{A197A604-FA80-4205-9020-284A71383C73}" type="presOf" srcId="{B7EFD8E8-403C-4582-849A-A358B6D47C02}" destId="{0C6965B9-74FB-440B-931C-4812BDCACB02}" srcOrd="1" destOrd="0" presId="urn:microsoft.com/office/officeart/2008/layout/HorizontalMultiLevelHierarchy"/>
    <dgm:cxn modelId="{A08C5348-0601-4D7F-9E9F-B45BBEC96E30}" type="presOf" srcId="{08634E4D-CD6C-49D2-8635-70AB38F1F56C}" destId="{75D060E9-499E-47EB-9B84-6F23F469687B}" srcOrd="0" destOrd="0" presId="urn:microsoft.com/office/officeart/2008/layout/HorizontalMultiLevelHierarchy"/>
    <dgm:cxn modelId="{E4B5F91A-1474-4B81-A4F7-DEF616E96A06}" type="presOf" srcId="{BA6C3585-CF09-4560-AE83-71CEED425416}" destId="{9253A568-AF73-4971-BE5C-E2248045C43D}" srcOrd="0" destOrd="0" presId="urn:microsoft.com/office/officeart/2008/layout/HorizontalMultiLevelHierarchy"/>
    <dgm:cxn modelId="{9CD06901-2862-4F00-A964-68AC54C278CD}" type="presOf" srcId="{F749D926-0855-4E68-BA2D-2548E6AAFC16}" destId="{EE53D2A8-2C74-46E8-A0CE-7B32F6B2DBCE}" srcOrd="1" destOrd="0" presId="urn:microsoft.com/office/officeart/2008/layout/HorizontalMultiLevelHierarchy"/>
    <dgm:cxn modelId="{8585FB14-5FFD-4563-B641-41D46E6E018E}" type="presOf" srcId="{6418C802-AF89-495A-9A8A-301AEF44A755}" destId="{29FEC637-DE21-4D4C-B2CC-1157B897FBCC}" srcOrd="1" destOrd="0" presId="urn:microsoft.com/office/officeart/2008/layout/HorizontalMultiLevelHierarchy"/>
    <dgm:cxn modelId="{89055570-F7D5-4C11-A320-F3EA7058B8E5}" type="presOf" srcId="{B7EFD8E8-403C-4582-849A-A358B6D47C02}" destId="{9FE9C5F2-32C6-4A48-A84A-66884F33499B}" srcOrd="0" destOrd="0" presId="urn:microsoft.com/office/officeart/2008/layout/HorizontalMultiLevelHierarchy"/>
    <dgm:cxn modelId="{4A64AB4B-D68C-47BB-9DDB-5A2699675C06}" type="presOf" srcId="{62F0431A-B2E4-4EB6-859A-059DFC4B4E71}" destId="{448393F7-D9B6-46EC-B6EE-B1F904186180}" srcOrd="1" destOrd="0" presId="urn:microsoft.com/office/officeart/2008/layout/HorizontalMultiLevelHierarchy"/>
    <dgm:cxn modelId="{EE4D7992-040C-42CC-B0B8-22CD4492EFB5}" type="presOf" srcId="{CA485D5B-0D33-42B8-A612-A653C6397D93}" destId="{44AE28FD-37F2-4D45-A8D9-F75FC04729A5}" srcOrd="0" destOrd="0" presId="urn:microsoft.com/office/officeart/2008/layout/HorizontalMultiLevelHierarchy"/>
    <dgm:cxn modelId="{5EBAC044-B3D9-49E2-BE81-CCAB9A74FA1B}" type="presParOf" srcId="{75D060E9-499E-47EB-9B84-6F23F469687B}" destId="{257B26EC-068C-4C21-B61F-808A77F1D106}" srcOrd="0" destOrd="0" presId="urn:microsoft.com/office/officeart/2008/layout/HorizontalMultiLevelHierarchy"/>
    <dgm:cxn modelId="{99FAE8A3-4B3E-4DF9-B84D-342D407EDD0D}" type="presParOf" srcId="{257B26EC-068C-4C21-B61F-808A77F1D106}" destId="{576EB368-C219-4141-96E8-1C4BA5513E92}" srcOrd="0" destOrd="0" presId="urn:microsoft.com/office/officeart/2008/layout/HorizontalMultiLevelHierarchy"/>
    <dgm:cxn modelId="{AF5913BE-DB66-4BA1-8B84-7C7691B317D7}" type="presParOf" srcId="{257B26EC-068C-4C21-B61F-808A77F1D106}" destId="{E5A976F9-1648-4579-90E7-B4E47C2FD755}" srcOrd="1" destOrd="0" presId="urn:microsoft.com/office/officeart/2008/layout/HorizontalMultiLevelHierarchy"/>
    <dgm:cxn modelId="{EFD32C71-D790-4A23-9F92-F4E9689FB904}" type="presParOf" srcId="{E5A976F9-1648-4579-90E7-B4E47C2FD755}" destId="{DD2D9E3C-9B3B-4EB1-B58D-77B72546C06D}" srcOrd="0" destOrd="0" presId="urn:microsoft.com/office/officeart/2008/layout/HorizontalMultiLevelHierarchy"/>
    <dgm:cxn modelId="{65AFC7DB-B6AE-4A95-9BB5-B0A4F7E0496C}" type="presParOf" srcId="{DD2D9E3C-9B3B-4EB1-B58D-77B72546C06D}" destId="{0A381681-4D5F-4A39-B302-EB6C906250EC}" srcOrd="0" destOrd="0" presId="urn:microsoft.com/office/officeart/2008/layout/HorizontalMultiLevelHierarchy"/>
    <dgm:cxn modelId="{7D76373B-82CD-4E20-90ED-D413939A424D}" type="presParOf" srcId="{E5A976F9-1648-4579-90E7-B4E47C2FD755}" destId="{C0CD417D-5FA9-40B8-B522-22078C716142}" srcOrd="1" destOrd="0" presId="urn:microsoft.com/office/officeart/2008/layout/HorizontalMultiLevelHierarchy"/>
    <dgm:cxn modelId="{568EB70A-28A5-453A-84FC-69E04E7FA41D}" type="presParOf" srcId="{C0CD417D-5FA9-40B8-B522-22078C716142}" destId="{B146E4D1-FC2B-47F4-A598-49CD9AAC56F0}" srcOrd="0" destOrd="0" presId="urn:microsoft.com/office/officeart/2008/layout/HorizontalMultiLevelHierarchy"/>
    <dgm:cxn modelId="{A9DD3ABC-6DB4-4E7F-A9A9-CBC8920DA6E1}" type="presParOf" srcId="{C0CD417D-5FA9-40B8-B522-22078C716142}" destId="{586E8856-0F6A-4E43-9A96-1619AF4B7789}" srcOrd="1" destOrd="0" presId="urn:microsoft.com/office/officeart/2008/layout/HorizontalMultiLevelHierarchy"/>
    <dgm:cxn modelId="{94F96669-6B3F-4766-8182-C4D451390232}" type="presParOf" srcId="{E5A976F9-1648-4579-90E7-B4E47C2FD755}" destId="{3B9F9A98-6E84-4BD7-A6D3-86CC11276F54}" srcOrd="2" destOrd="0" presId="urn:microsoft.com/office/officeart/2008/layout/HorizontalMultiLevelHierarchy"/>
    <dgm:cxn modelId="{01BA7EB4-4D54-4D01-936F-2A1A7498E614}" type="presParOf" srcId="{3B9F9A98-6E84-4BD7-A6D3-86CC11276F54}" destId="{448393F7-D9B6-46EC-B6EE-B1F904186180}" srcOrd="0" destOrd="0" presId="urn:microsoft.com/office/officeart/2008/layout/HorizontalMultiLevelHierarchy"/>
    <dgm:cxn modelId="{116210E9-39A3-4A68-9280-13EBEA70AF2F}" type="presParOf" srcId="{E5A976F9-1648-4579-90E7-B4E47C2FD755}" destId="{B10D484D-CD8F-4AD2-B774-F17B69D40B6F}" srcOrd="3" destOrd="0" presId="urn:microsoft.com/office/officeart/2008/layout/HorizontalMultiLevelHierarchy"/>
    <dgm:cxn modelId="{292B2782-E87F-4EF8-8D7B-546E3F44E4D2}" type="presParOf" srcId="{B10D484D-CD8F-4AD2-B774-F17B69D40B6F}" destId="{4C851374-91F4-49F9-9FD1-B596BF2ACBD8}" srcOrd="0" destOrd="0" presId="urn:microsoft.com/office/officeart/2008/layout/HorizontalMultiLevelHierarchy"/>
    <dgm:cxn modelId="{370B3D4A-9A3F-4AE1-AD15-05E3E006F8A8}" type="presParOf" srcId="{B10D484D-CD8F-4AD2-B774-F17B69D40B6F}" destId="{B3AFBB83-C048-46CF-B6E9-6637D30B2627}" srcOrd="1" destOrd="0" presId="urn:microsoft.com/office/officeart/2008/layout/HorizontalMultiLevelHierarchy"/>
    <dgm:cxn modelId="{16092A01-8798-477C-8F32-0906FB8C3BD6}" type="presParOf" srcId="{E5A976F9-1648-4579-90E7-B4E47C2FD755}" destId="{EEBA99AE-AC6C-4A7C-A1EA-8D359836651C}" srcOrd="4" destOrd="0" presId="urn:microsoft.com/office/officeart/2008/layout/HorizontalMultiLevelHierarchy"/>
    <dgm:cxn modelId="{E5995036-56B4-4146-B31E-52F69B52D784}" type="presParOf" srcId="{EEBA99AE-AC6C-4A7C-A1EA-8D359836651C}" destId="{E64A2AE8-8BCF-4690-9B2C-534CD0D6EDFB}" srcOrd="0" destOrd="0" presId="urn:microsoft.com/office/officeart/2008/layout/HorizontalMultiLevelHierarchy"/>
    <dgm:cxn modelId="{3DD763B3-0857-4847-9E75-7FCE01AB838F}" type="presParOf" srcId="{E5A976F9-1648-4579-90E7-B4E47C2FD755}" destId="{BCFF739F-255E-4830-88E0-539CB40BC77E}" srcOrd="5" destOrd="0" presId="urn:microsoft.com/office/officeart/2008/layout/HorizontalMultiLevelHierarchy"/>
    <dgm:cxn modelId="{11581369-2E14-4D9E-9DAA-BD8ECC0AB74F}" type="presParOf" srcId="{BCFF739F-255E-4830-88E0-539CB40BC77E}" destId="{9253A568-AF73-4971-BE5C-E2248045C43D}" srcOrd="0" destOrd="0" presId="urn:microsoft.com/office/officeart/2008/layout/HorizontalMultiLevelHierarchy"/>
    <dgm:cxn modelId="{64BFBAFC-67CA-45D8-9A01-20ECB6D915DB}" type="presParOf" srcId="{BCFF739F-255E-4830-88E0-539CB40BC77E}" destId="{B566C4D0-C242-41AC-B61D-FFA826EA41D1}" srcOrd="1" destOrd="0" presId="urn:microsoft.com/office/officeart/2008/layout/HorizontalMultiLevelHierarchy"/>
    <dgm:cxn modelId="{BE43F716-73C3-46B5-A336-166636A461E0}" type="presParOf" srcId="{E5A976F9-1648-4579-90E7-B4E47C2FD755}" destId="{0F39DE41-A7B7-4CED-9436-778B148A9952}" srcOrd="6" destOrd="0" presId="urn:microsoft.com/office/officeart/2008/layout/HorizontalMultiLevelHierarchy"/>
    <dgm:cxn modelId="{7B3ABCB8-B6E3-4E02-80E6-12B81749AA93}" type="presParOf" srcId="{0F39DE41-A7B7-4CED-9436-778B148A9952}" destId="{DDB0E836-8BEA-4307-86C2-2BB68D177CAF}" srcOrd="0" destOrd="0" presId="urn:microsoft.com/office/officeart/2008/layout/HorizontalMultiLevelHierarchy"/>
    <dgm:cxn modelId="{3EEE4B4D-8D26-4A11-A972-4F2E5469B764}" type="presParOf" srcId="{E5A976F9-1648-4579-90E7-B4E47C2FD755}" destId="{10E1AA8F-1364-4B60-9D8F-00A4A8856FEA}" srcOrd="7" destOrd="0" presId="urn:microsoft.com/office/officeart/2008/layout/HorizontalMultiLevelHierarchy"/>
    <dgm:cxn modelId="{0917A2C9-FA8F-4922-85A5-C5E8F48120D1}" type="presParOf" srcId="{10E1AA8F-1364-4B60-9D8F-00A4A8856FEA}" destId="{E38C7B9C-BC73-46A6-A5BB-39760084F050}" srcOrd="0" destOrd="0" presId="urn:microsoft.com/office/officeart/2008/layout/HorizontalMultiLevelHierarchy"/>
    <dgm:cxn modelId="{A85586AB-7760-45FE-A9E1-CFA05E1AD62E}" type="presParOf" srcId="{10E1AA8F-1364-4B60-9D8F-00A4A8856FEA}" destId="{97C89D17-5636-4FAC-96B9-12D8396F9847}" srcOrd="1" destOrd="0" presId="urn:microsoft.com/office/officeart/2008/layout/HorizontalMultiLevelHierarchy"/>
    <dgm:cxn modelId="{7F2F57B0-6B95-4FA2-9FD2-76CF989E2A3B}" type="presParOf" srcId="{E5A976F9-1648-4579-90E7-B4E47C2FD755}" destId="{00469D0B-CC91-428A-ADA2-E07855D22C47}" srcOrd="8" destOrd="0" presId="urn:microsoft.com/office/officeart/2008/layout/HorizontalMultiLevelHierarchy"/>
    <dgm:cxn modelId="{4DBBAB55-CB5F-4CF8-BF74-891279C9AFFC}" type="presParOf" srcId="{00469D0B-CC91-428A-ADA2-E07855D22C47}" destId="{C24E6444-974C-412E-ACF2-31DE16F82D75}" srcOrd="0" destOrd="0" presId="urn:microsoft.com/office/officeart/2008/layout/HorizontalMultiLevelHierarchy"/>
    <dgm:cxn modelId="{19154559-2CEC-471A-894F-9CABB7D9A99F}" type="presParOf" srcId="{E5A976F9-1648-4579-90E7-B4E47C2FD755}" destId="{AE12909B-7E95-48BD-9CF0-BF535D1B0839}" srcOrd="9" destOrd="0" presId="urn:microsoft.com/office/officeart/2008/layout/HorizontalMultiLevelHierarchy"/>
    <dgm:cxn modelId="{960B9D4F-E8AC-45A1-833C-87E749F2C0DD}" type="presParOf" srcId="{AE12909B-7E95-48BD-9CF0-BF535D1B0839}" destId="{23096B1C-4FCF-4C8D-BED1-226E7D5F3AFC}" srcOrd="0" destOrd="0" presId="urn:microsoft.com/office/officeart/2008/layout/HorizontalMultiLevelHierarchy"/>
    <dgm:cxn modelId="{CBEAC936-17B0-48A2-953E-4FE424D0FAA1}" type="presParOf" srcId="{AE12909B-7E95-48BD-9CF0-BF535D1B0839}" destId="{BC860605-03D3-4FBA-9658-41050C0C1763}" srcOrd="1" destOrd="0" presId="urn:microsoft.com/office/officeart/2008/layout/HorizontalMultiLevelHierarchy"/>
    <dgm:cxn modelId="{61A0563E-53A0-4F50-8ED2-9CC871D25B5D}" type="presParOf" srcId="{E5A976F9-1648-4579-90E7-B4E47C2FD755}" destId="{9FE9C5F2-32C6-4A48-A84A-66884F33499B}" srcOrd="10" destOrd="0" presId="urn:microsoft.com/office/officeart/2008/layout/HorizontalMultiLevelHierarchy"/>
    <dgm:cxn modelId="{F2370FEB-4469-46E5-8523-FB5E8B7B44EF}" type="presParOf" srcId="{9FE9C5F2-32C6-4A48-A84A-66884F33499B}" destId="{0C6965B9-74FB-440B-931C-4812BDCACB02}" srcOrd="0" destOrd="0" presId="urn:microsoft.com/office/officeart/2008/layout/HorizontalMultiLevelHierarchy"/>
    <dgm:cxn modelId="{53C91ABB-3A82-4187-9A8A-C2B6C2753099}" type="presParOf" srcId="{E5A976F9-1648-4579-90E7-B4E47C2FD755}" destId="{5A1B2C4C-69B8-46D3-A3EB-A8BE0E4555C0}" srcOrd="11" destOrd="0" presId="urn:microsoft.com/office/officeart/2008/layout/HorizontalMultiLevelHierarchy"/>
    <dgm:cxn modelId="{5A0A280B-952B-4E2C-B346-245AFE0180F6}" type="presParOf" srcId="{5A1B2C4C-69B8-46D3-A3EB-A8BE0E4555C0}" destId="{4288CB05-5A41-45BD-9D7E-1C16A3B0752E}" srcOrd="0" destOrd="0" presId="urn:microsoft.com/office/officeart/2008/layout/HorizontalMultiLevelHierarchy"/>
    <dgm:cxn modelId="{E3A52895-AD21-461D-B37B-6DCBD6B4AE57}" type="presParOf" srcId="{5A1B2C4C-69B8-46D3-A3EB-A8BE0E4555C0}" destId="{16A76B3E-A2A0-4014-98FF-1930114F5B51}" srcOrd="1" destOrd="0" presId="urn:microsoft.com/office/officeart/2008/layout/HorizontalMultiLevelHierarchy"/>
    <dgm:cxn modelId="{FBD0635E-1F03-4C65-B9AB-2953573EEB35}" type="presParOf" srcId="{E5A976F9-1648-4579-90E7-B4E47C2FD755}" destId="{3E71D74C-DF20-42A2-944B-7D9B2107561F}" srcOrd="12" destOrd="0" presId="urn:microsoft.com/office/officeart/2008/layout/HorizontalMultiLevelHierarchy"/>
    <dgm:cxn modelId="{0C08A090-C0FF-4420-92DD-DD61897CC4AC}" type="presParOf" srcId="{3E71D74C-DF20-42A2-944B-7D9B2107561F}" destId="{EE53D2A8-2C74-46E8-A0CE-7B32F6B2DBCE}" srcOrd="0" destOrd="0" presId="urn:microsoft.com/office/officeart/2008/layout/HorizontalMultiLevelHierarchy"/>
    <dgm:cxn modelId="{7DBE1BE7-E262-48DE-B9B0-97EB23233EEA}" type="presParOf" srcId="{E5A976F9-1648-4579-90E7-B4E47C2FD755}" destId="{EEC23373-4B50-49DC-A776-44BFCC978E27}" srcOrd="13" destOrd="0" presId="urn:microsoft.com/office/officeart/2008/layout/HorizontalMultiLevelHierarchy"/>
    <dgm:cxn modelId="{B72B1E6D-DD7F-49BF-976D-60A77743E75C}" type="presParOf" srcId="{EEC23373-4B50-49DC-A776-44BFCC978E27}" destId="{F29B47B3-F4B2-45E9-A3B9-F89FF614F5B9}" srcOrd="0" destOrd="0" presId="urn:microsoft.com/office/officeart/2008/layout/HorizontalMultiLevelHierarchy"/>
    <dgm:cxn modelId="{812ECA57-BAF3-4C3C-A8EE-FE8DA0943D9E}" type="presParOf" srcId="{EEC23373-4B50-49DC-A776-44BFCC978E27}" destId="{EB3E0450-350E-4ABF-B339-A4583760D2B8}" srcOrd="1" destOrd="0" presId="urn:microsoft.com/office/officeart/2008/layout/HorizontalMultiLevelHierarchy"/>
    <dgm:cxn modelId="{94CF3A47-2DBB-4796-977A-E445F75641BA}" type="presParOf" srcId="{E5A976F9-1648-4579-90E7-B4E47C2FD755}" destId="{5CDCA18C-0D5D-49F6-AE99-ECEE45C14E73}" srcOrd="14" destOrd="0" presId="urn:microsoft.com/office/officeart/2008/layout/HorizontalMultiLevelHierarchy"/>
    <dgm:cxn modelId="{61736C5B-D054-4F40-BA6E-9DBDA65BDF6B}" type="presParOf" srcId="{5CDCA18C-0D5D-49F6-AE99-ECEE45C14E73}" destId="{29FEC637-DE21-4D4C-B2CC-1157B897FBCC}" srcOrd="0" destOrd="0" presId="urn:microsoft.com/office/officeart/2008/layout/HorizontalMultiLevelHierarchy"/>
    <dgm:cxn modelId="{FB524BE9-8408-4EF0-9E00-C1ED17FE9902}" type="presParOf" srcId="{E5A976F9-1648-4579-90E7-B4E47C2FD755}" destId="{A37FAB2C-FA6B-419F-B445-95B05AD59656}" srcOrd="15" destOrd="0" presId="urn:microsoft.com/office/officeart/2008/layout/HorizontalMultiLevelHierarchy"/>
    <dgm:cxn modelId="{EF4E139A-2DCF-4573-A6E4-AFC1D78F4CE8}" type="presParOf" srcId="{A37FAB2C-FA6B-419F-B445-95B05AD59656}" destId="{44AE28FD-37F2-4D45-A8D9-F75FC04729A5}" srcOrd="0" destOrd="0" presId="urn:microsoft.com/office/officeart/2008/layout/HorizontalMultiLevelHierarchy"/>
    <dgm:cxn modelId="{3B14C26F-7886-4BDD-852F-59E1E6BCF01D}" type="presParOf" srcId="{A37FAB2C-FA6B-419F-B445-95B05AD59656}" destId="{164BAA0E-2B7C-41BD-91E3-BD4946C678BE}" srcOrd="1" destOrd="0" presId="urn:microsoft.com/office/officeart/2008/layout/HorizontalMultiLevelHierarchy"/>
    <dgm:cxn modelId="{4BC075A5-047E-4B07-9D45-B3C4BBD5BACA}" type="presParOf" srcId="{E5A976F9-1648-4579-90E7-B4E47C2FD755}" destId="{B900D922-4898-42F6-87F6-F7600299B5A2}" srcOrd="16" destOrd="0" presId="urn:microsoft.com/office/officeart/2008/layout/HorizontalMultiLevelHierarchy"/>
    <dgm:cxn modelId="{295462EA-629C-42DD-9974-BC5021DEA8C7}" type="presParOf" srcId="{B900D922-4898-42F6-87F6-F7600299B5A2}" destId="{76E50FD8-5663-4DE1-91C7-2E9AC401D6F1}" srcOrd="0" destOrd="0" presId="urn:microsoft.com/office/officeart/2008/layout/HorizontalMultiLevelHierarchy"/>
    <dgm:cxn modelId="{19B7F406-CB2A-40D3-BE8F-1AE109FCA786}" type="presParOf" srcId="{E5A976F9-1648-4579-90E7-B4E47C2FD755}" destId="{22A0C964-71EB-4D47-B244-1FC4B49FAA7F}" srcOrd="17" destOrd="0" presId="urn:microsoft.com/office/officeart/2008/layout/HorizontalMultiLevelHierarchy"/>
    <dgm:cxn modelId="{B0BDB0C5-45D8-42A6-BA80-9D0BD8A10F72}" type="presParOf" srcId="{22A0C964-71EB-4D47-B244-1FC4B49FAA7F}" destId="{2A6D743C-8086-478A-9E5C-FD59AA928796}" srcOrd="0" destOrd="0" presId="urn:microsoft.com/office/officeart/2008/layout/HorizontalMultiLevelHierarchy"/>
    <dgm:cxn modelId="{7EC50E4F-EE24-4898-A813-F3F876878540}" type="presParOf" srcId="{22A0C964-71EB-4D47-B244-1FC4B49FAA7F}" destId="{41E91C84-8B64-49D4-8CC9-093D63985BFD}"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0D922-4898-42F6-87F6-F7600299B5A2}">
      <dsp:nvSpPr>
        <dsp:cNvPr id="0" name=""/>
        <dsp:cNvSpPr/>
      </dsp:nvSpPr>
      <dsp:spPr>
        <a:xfrm>
          <a:off x="3528969" y="1600200"/>
          <a:ext cx="184061" cy="1459851"/>
        </a:xfrm>
        <a:custGeom>
          <a:avLst/>
          <a:gdLst/>
          <a:ahLst/>
          <a:cxnLst/>
          <a:rect l="0" t="0" r="0" b="0"/>
          <a:pathLst>
            <a:path>
              <a:moveTo>
                <a:pt x="184061" y="0"/>
              </a:moveTo>
              <a:lnTo>
                <a:pt x="92030" y="0"/>
              </a:lnTo>
              <a:lnTo>
                <a:pt x="92030" y="1459851"/>
              </a:lnTo>
              <a:lnTo>
                <a:pt x="0" y="1459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2293340"/>
        <a:ext cx="73570" cy="73570"/>
      </dsp:txXfrm>
    </dsp:sp>
    <dsp:sp modelId="{5CDCA18C-0D5D-49F6-AE99-ECEE45C14E73}">
      <dsp:nvSpPr>
        <dsp:cNvPr id="0" name=""/>
        <dsp:cNvSpPr/>
      </dsp:nvSpPr>
      <dsp:spPr>
        <a:xfrm>
          <a:off x="3528969" y="1600200"/>
          <a:ext cx="184061" cy="1052182"/>
        </a:xfrm>
        <a:custGeom>
          <a:avLst/>
          <a:gdLst/>
          <a:ahLst/>
          <a:cxnLst/>
          <a:rect l="0" t="0" r="0" b="0"/>
          <a:pathLst>
            <a:path>
              <a:moveTo>
                <a:pt x="184061" y="0"/>
              </a:moveTo>
              <a:lnTo>
                <a:pt x="92030" y="0"/>
              </a:lnTo>
              <a:lnTo>
                <a:pt x="92030" y="1052182"/>
              </a:lnTo>
              <a:lnTo>
                <a:pt x="0" y="10521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4296" y="2099587"/>
        <a:ext cx="53408" cy="53408"/>
      </dsp:txXfrm>
    </dsp:sp>
    <dsp:sp modelId="{3E71D74C-DF20-42A2-944B-7D9B2107561F}">
      <dsp:nvSpPr>
        <dsp:cNvPr id="0" name=""/>
        <dsp:cNvSpPr/>
      </dsp:nvSpPr>
      <dsp:spPr>
        <a:xfrm>
          <a:off x="3528969" y="1600200"/>
          <a:ext cx="184061" cy="644513"/>
        </a:xfrm>
        <a:custGeom>
          <a:avLst/>
          <a:gdLst/>
          <a:ahLst/>
          <a:cxnLst/>
          <a:rect l="0" t="0" r="0" b="0"/>
          <a:pathLst>
            <a:path>
              <a:moveTo>
                <a:pt x="184061" y="0"/>
              </a:moveTo>
              <a:lnTo>
                <a:pt x="92030" y="0"/>
              </a:lnTo>
              <a:lnTo>
                <a:pt x="92030" y="644513"/>
              </a:lnTo>
              <a:lnTo>
                <a:pt x="0" y="6445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4243" y="1905699"/>
        <a:ext cx="33514" cy="33514"/>
      </dsp:txXfrm>
    </dsp:sp>
    <dsp:sp modelId="{9FE9C5F2-32C6-4A48-A84A-66884F33499B}">
      <dsp:nvSpPr>
        <dsp:cNvPr id="0" name=""/>
        <dsp:cNvSpPr/>
      </dsp:nvSpPr>
      <dsp:spPr>
        <a:xfrm>
          <a:off x="3528969" y="1600200"/>
          <a:ext cx="184061" cy="293786"/>
        </a:xfrm>
        <a:custGeom>
          <a:avLst/>
          <a:gdLst/>
          <a:ahLst/>
          <a:cxnLst/>
          <a:rect l="0" t="0" r="0" b="0"/>
          <a:pathLst>
            <a:path>
              <a:moveTo>
                <a:pt x="184061" y="0"/>
              </a:moveTo>
              <a:lnTo>
                <a:pt x="92030" y="0"/>
              </a:lnTo>
              <a:lnTo>
                <a:pt x="92030" y="293786"/>
              </a:lnTo>
              <a:lnTo>
                <a:pt x="0" y="2937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12333" y="1738425"/>
        <a:ext cx="17334" cy="17334"/>
      </dsp:txXfrm>
    </dsp:sp>
    <dsp:sp modelId="{00469D0B-CC91-428A-ADA2-E07855D22C47}">
      <dsp:nvSpPr>
        <dsp:cNvPr id="0" name=""/>
        <dsp:cNvSpPr/>
      </dsp:nvSpPr>
      <dsp:spPr>
        <a:xfrm>
          <a:off x="3528969" y="1497538"/>
          <a:ext cx="184061" cy="91440"/>
        </a:xfrm>
        <a:custGeom>
          <a:avLst/>
          <a:gdLst/>
          <a:ahLst/>
          <a:cxnLst/>
          <a:rect l="0" t="0" r="0" b="0"/>
          <a:pathLst>
            <a:path>
              <a:moveTo>
                <a:pt x="184061" y="102661"/>
              </a:moveTo>
              <a:lnTo>
                <a:pt x="92030" y="102661"/>
              </a:lnTo>
              <a:lnTo>
                <a:pt x="92030" y="45720"/>
              </a:ln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16183" y="1538441"/>
        <a:ext cx="9633" cy="9633"/>
      </dsp:txXfrm>
    </dsp:sp>
    <dsp:sp modelId="{0F39DE41-A7B7-4CED-9436-778B148A9952}">
      <dsp:nvSpPr>
        <dsp:cNvPr id="0" name=""/>
        <dsp:cNvSpPr/>
      </dsp:nvSpPr>
      <dsp:spPr>
        <a:xfrm>
          <a:off x="3528969" y="1192531"/>
          <a:ext cx="184061" cy="407668"/>
        </a:xfrm>
        <a:custGeom>
          <a:avLst/>
          <a:gdLst/>
          <a:ahLst/>
          <a:cxnLst/>
          <a:rect l="0" t="0" r="0" b="0"/>
          <a:pathLst>
            <a:path>
              <a:moveTo>
                <a:pt x="184061" y="407668"/>
              </a:moveTo>
              <a:lnTo>
                <a:pt x="92030" y="407668"/>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9818" y="1385183"/>
        <a:ext cx="22364" cy="22364"/>
      </dsp:txXfrm>
    </dsp:sp>
    <dsp:sp modelId="{EEBA99AE-AC6C-4A7C-A1EA-8D359836651C}">
      <dsp:nvSpPr>
        <dsp:cNvPr id="0" name=""/>
        <dsp:cNvSpPr/>
      </dsp:nvSpPr>
      <dsp:spPr>
        <a:xfrm>
          <a:off x="3528969" y="841803"/>
          <a:ext cx="184061" cy="758396"/>
        </a:xfrm>
        <a:custGeom>
          <a:avLst/>
          <a:gdLst/>
          <a:ahLst/>
          <a:cxnLst/>
          <a:rect l="0" t="0" r="0" b="0"/>
          <a:pathLst>
            <a:path>
              <a:moveTo>
                <a:pt x="184061" y="758396"/>
              </a:moveTo>
              <a:lnTo>
                <a:pt x="92030" y="758396"/>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1490" y="1201491"/>
        <a:ext cx="39020" cy="39020"/>
      </dsp:txXfrm>
    </dsp:sp>
    <dsp:sp modelId="{3B9F9A98-6E84-4BD7-A6D3-86CC11276F54}">
      <dsp:nvSpPr>
        <dsp:cNvPr id="0" name=""/>
        <dsp:cNvSpPr/>
      </dsp:nvSpPr>
      <dsp:spPr>
        <a:xfrm>
          <a:off x="3528969" y="491076"/>
          <a:ext cx="184061" cy="1109123"/>
        </a:xfrm>
        <a:custGeom>
          <a:avLst/>
          <a:gdLst/>
          <a:ahLst/>
          <a:cxnLst/>
          <a:rect l="0" t="0" r="0" b="0"/>
          <a:pathLst>
            <a:path>
              <a:moveTo>
                <a:pt x="184061" y="1109123"/>
              </a:moveTo>
              <a:lnTo>
                <a:pt x="92030" y="1109123"/>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893" y="1017530"/>
        <a:ext cx="56214" cy="56214"/>
      </dsp:txXfrm>
    </dsp:sp>
    <dsp:sp modelId="{DD2D9E3C-9B3B-4EB1-B58D-77B72546C06D}">
      <dsp:nvSpPr>
        <dsp:cNvPr id="0" name=""/>
        <dsp:cNvSpPr/>
      </dsp:nvSpPr>
      <dsp:spPr>
        <a:xfrm>
          <a:off x="3528969" y="140348"/>
          <a:ext cx="184061" cy="1459851"/>
        </a:xfrm>
        <a:custGeom>
          <a:avLst/>
          <a:gdLst/>
          <a:ahLst/>
          <a:cxnLst/>
          <a:rect l="0" t="0" r="0" b="0"/>
          <a:pathLst>
            <a:path>
              <a:moveTo>
                <a:pt x="184061" y="1459851"/>
              </a:moveTo>
              <a:lnTo>
                <a:pt x="92030" y="1459851"/>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833489"/>
        <a:ext cx="73570" cy="73570"/>
      </dsp:txXfrm>
    </dsp:sp>
    <dsp:sp modelId="{576EB368-C219-4141-96E8-1C4BA5513E92}">
      <dsp:nvSpPr>
        <dsp:cNvPr id="0" name=""/>
        <dsp:cNvSpPr/>
      </dsp:nvSpPr>
      <dsp:spPr>
        <a:xfrm rot="5400000">
          <a:off x="3114948" y="1459909"/>
          <a:ext cx="1476747"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fa-IR" sz="1900" kern="1200"/>
            <a:t>مباحث حجت</a:t>
          </a:r>
        </a:p>
      </dsp:txBody>
      <dsp:txXfrm>
        <a:off x="3114948" y="1459909"/>
        <a:ext cx="1476747" cy="280581"/>
      </dsp:txXfrm>
    </dsp:sp>
    <dsp:sp modelId="{B146E4D1-FC2B-47F4-A598-49CD9AAC56F0}">
      <dsp:nvSpPr>
        <dsp:cNvPr id="0" name=""/>
        <dsp:cNvSpPr/>
      </dsp:nvSpPr>
      <dsp:spPr>
        <a:xfrm>
          <a:off x="2608660" y="58"/>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1.کتاب عزیز</a:t>
          </a:r>
        </a:p>
      </dsp:txBody>
      <dsp:txXfrm>
        <a:off x="2608660" y="58"/>
        <a:ext cx="920308" cy="280581"/>
      </dsp:txXfrm>
    </dsp:sp>
    <dsp:sp modelId="{4C851374-91F4-49F9-9FD1-B596BF2ACBD8}">
      <dsp:nvSpPr>
        <dsp:cNvPr id="0" name=""/>
        <dsp:cNvSpPr/>
      </dsp:nvSpPr>
      <dsp:spPr>
        <a:xfrm>
          <a:off x="2608660" y="35078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2.سنت</a:t>
          </a:r>
        </a:p>
      </dsp:txBody>
      <dsp:txXfrm>
        <a:off x="2608660" y="350785"/>
        <a:ext cx="920308" cy="280581"/>
      </dsp:txXfrm>
    </dsp:sp>
    <dsp:sp modelId="{9253A568-AF73-4971-BE5C-E2248045C43D}">
      <dsp:nvSpPr>
        <dsp:cNvPr id="0" name=""/>
        <dsp:cNvSpPr/>
      </dsp:nvSpPr>
      <dsp:spPr>
        <a:xfrm>
          <a:off x="2608660" y="70151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3.اجماع</a:t>
          </a:r>
        </a:p>
      </dsp:txBody>
      <dsp:txXfrm>
        <a:off x="2608660" y="701512"/>
        <a:ext cx="920308" cy="280581"/>
      </dsp:txXfrm>
    </dsp:sp>
    <dsp:sp modelId="{E38C7B9C-BC73-46A6-A5BB-39760084F050}">
      <dsp:nvSpPr>
        <dsp:cNvPr id="0" name=""/>
        <dsp:cNvSpPr/>
      </dsp:nvSpPr>
      <dsp:spPr>
        <a:xfrm>
          <a:off x="2608660" y="105224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4.عقل</a:t>
          </a:r>
        </a:p>
      </dsp:txBody>
      <dsp:txXfrm>
        <a:off x="2608660" y="1052240"/>
        <a:ext cx="920308" cy="280581"/>
      </dsp:txXfrm>
    </dsp:sp>
    <dsp:sp modelId="{23096B1C-4FCF-4C8D-BED1-226E7D5F3AFC}">
      <dsp:nvSpPr>
        <dsp:cNvPr id="0" name=""/>
        <dsp:cNvSpPr/>
      </dsp:nvSpPr>
      <dsp:spPr>
        <a:xfrm>
          <a:off x="2608660" y="1402967"/>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5.حجیت ظواهر</a:t>
          </a:r>
        </a:p>
      </dsp:txBody>
      <dsp:txXfrm>
        <a:off x="2608660" y="1402967"/>
        <a:ext cx="920308" cy="280581"/>
      </dsp:txXfrm>
    </dsp:sp>
    <dsp:sp modelId="{4288CB05-5A41-45BD-9D7E-1C16A3B0752E}">
      <dsp:nvSpPr>
        <dsp:cNvPr id="0" name=""/>
        <dsp:cNvSpPr/>
      </dsp:nvSpPr>
      <dsp:spPr>
        <a:xfrm>
          <a:off x="2608660" y="175369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6.شهرت</a:t>
          </a:r>
        </a:p>
      </dsp:txBody>
      <dsp:txXfrm>
        <a:off x="2608660" y="1753695"/>
        <a:ext cx="920308" cy="280581"/>
      </dsp:txXfrm>
    </dsp:sp>
    <dsp:sp modelId="{F29B47B3-F4B2-45E9-A3B9-F89FF614F5B9}">
      <dsp:nvSpPr>
        <dsp:cNvPr id="0" name=""/>
        <dsp:cNvSpPr/>
      </dsp:nvSpPr>
      <dsp:spPr>
        <a:xfrm>
          <a:off x="2608660" y="210442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7.سیره</a:t>
          </a:r>
        </a:p>
      </dsp:txBody>
      <dsp:txXfrm>
        <a:off x="2608660" y="2104422"/>
        <a:ext cx="920308" cy="280581"/>
      </dsp:txXfrm>
    </dsp:sp>
    <dsp:sp modelId="{44AE28FD-37F2-4D45-A8D9-F75FC04729A5}">
      <dsp:nvSpPr>
        <dsp:cNvPr id="0" name=""/>
        <dsp:cNvSpPr/>
      </dsp:nvSpPr>
      <dsp:spPr>
        <a:xfrm>
          <a:off x="1492786" y="2455150"/>
          <a:ext cx="2036183" cy="394464"/>
        </a:xfrm>
        <a:prstGeom prst="rect">
          <a:avLst/>
        </a:prstGeom>
        <a:solidFill>
          <a:srgbClr val="00B0F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b="1" kern="1200"/>
            <a:t>8.قیاس</a:t>
          </a:r>
        </a:p>
      </dsp:txBody>
      <dsp:txXfrm>
        <a:off x="1492786" y="2455150"/>
        <a:ext cx="2036183" cy="394464"/>
      </dsp:txXfrm>
    </dsp:sp>
    <dsp:sp modelId="{2A6D743C-8086-478A-9E5C-FD59AA928796}">
      <dsp:nvSpPr>
        <dsp:cNvPr id="0" name=""/>
        <dsp:cNvSpPr/>
      </dsp:nvSpPr>
      <dsp:spPr>
        <a:xfrm>
          <a:off x="2608660" y="291976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9.تعادل و تراجیح</a:t>
          </a:r>
        </a:p>
      </dsp:txBody>
      <dsp:txXfrm>
        <a:off x="2608660" y="2919760"/>
        <a:ext cx="920308" cy="28058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6635</Words>
  <Characters>37823</Characters>
  <Application>Microsoft Office Word</Application>
  <DocSecurity>0</DocSecurity>
  <Lines>315</Lines>
  <Paragraphs>88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24</cp:revision>
  <dcterms:created xsi:type="dcterms:W3CDTF">2017-01-30T17:24:00Z</dcterms:created>
  <dcterms:modified xsi:type="dcterms:W3CDTF">2017-02-06T18:49:00Z</dcterms:modified>
</cp:coreProperties>
</file>